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49" w:type="dxa"/>
        <w:tblLook w:val="01E0" w:firstRow="1" w:lastRow="1" w:firstColumn="1" w:lastColumn="1" w:noHBand="0" w:noVBand="0"/>
      </w:tblPr>
      <w:tblGrid>
        <w:gridCol w:w="5495"/>
        <w:gridCol w:w="4554"/>
      </w:tblGrid>
      <w:tr w:rsidR="0002540A" w:rsidRPr="006D23FB" w:rsidTr="0002540A">
        <w:trPr>
          <w:trHeight w:val="1704"/>
        </w:trPr>
        <w:tc>
          <w:tcPr>
            <w:tcW w:w="5495" w:type="dxa"/>
          </w:tcPr>
          <w:p w:rsidR="0002540A" w:rsidRPr="0002540A" w:rsidRDefault="0002540A" w:rsidP="006F3510">
            <w:pPr>
              <w:rPr>
                <w:b/>
              </w:rPr>
            </w:pPr>
            <w:r w:rsidRPr="0002540A">
              <w:rPr>
                <w:b/>
              </w:rPr>
              <w:t>Согласовано:</w:t>
            </w:r>
          </w:p>
          <w:p w:rsidR="0002540A" w:rsidRPr="0002540A" w:rsidRDefault="0002540A" w:rsidP="006F3510">
            <w:r w:rsidRPr="0002540A">
              <w:t xml:space="preserve">Заместитель генерального директора </w:t>
            </w:r>
          </w:p>
          <w:p w:rsidR="0002540A" w:rsidRPr="0002540A" w:rsidRDefault="0002540A" w:rsidP="006F3510">
            <w:r w:rsidRPr="0002540A">
              <w:t>по общим вопросам</w:t>
            </w:r>
          </w:p>
          <w:p w:rsidR="0002540A" w:rsidRPr="0002540A" w:rsidRDefault="0002540A" w:rsidP="006F3510"/>
          <w:p w:rsidR="0002540A" w:rsidRPr="0002540A" w:rsidRDefault="0002540A" w:rsidP="006F3510">
            <w:pPr>
              <w:rPr>
                <w:b/>
              </w:rPr>
            </w:pPr>
            <w:r w:rsidRPr="0002540A">
              <w:t xml:space="preserve">__________________ (Е.А. </w:t>
            </w:r>
            <w:proofErr w:type="spellStart"/>
            <w:r w:rsidRPr="0002540A">
              <w:t>Силимянкина</w:t>
            </w:r>
            <w:proofErr w:type="spellEnd"/>
            <w:r w:rsidRPr="0002540A">
              <w:t>) «__</w:t>
            </w:r>
            <w:proofErr w:type="gramStart"/>
            <w:r w:rsidRPr="0002540A">
              <w:t>_»_</w:t>
            </w:r>
            <w:proofErr w:type="gramEnd"/>
            <w:r w:rsidRPr="0002540A">
              <w:t>_____________ 201</w:t>
            </w:r>
            <w:r w:rsidR="006F3510">
              <w:t>9</w:t>
            </w:r>
            <w:r w:rsidR="00146860">
              <w:t xml:space="preserve"> </w:t>
            </w:r>
            <w:r w:rsidRPr="0002540A">
              <w:t>г.</w:t>
            </w:r>
          </w:p>
        </w:tc>
        <w:tc>
          <w:tcPr>
            <w:tcW w:w="4554" w:type="dxa"/>
          </w:tcPr>
          <w:p w:rsidR="0002540A" w:rsidRPr="0002540A" w:rsidRDefault="0002540A" w:rsidP="006F3510">
            <w:pPr>
              <w:jc w:val="right"/>
              <w:rPr>
                <w:b/>
              </w:rPr>
            </w:pPr>
            <w:r w:rsidRPr="0002540A">
              <w:rPr>
                <w:b/>
              </w:rPr>
              <w:t>Утверждаю:</w:t>
            </w:r>
          </w:p>
          <w:p w:rsidR="0002540A" w:rsidRPr="0002540A" w:rsidRDefault="0002540A" w:rsidP="006F3510">
            <w:pPr>
              <w:jc w:val="right"/>
            </w:pPr>
            <w:r>
              <w:t>Главный инженер</w:t>
            </w:r>
          </w:p>
          <w:p w:rsidR="0002540A" w:rsidRPr="0002540A" w:rsidRDefault="0002540A" w:rsidP="006F3510">
            <w:pPr>
              <w:jc w:val="right"/>
            </w:pPr>
          </w:p>
          <w:p w:rsidR="0002540A" w:rsidRPr="0002540A" w:rsidRDefault="0002540A" w:rsidP="006F3510">
            <w:pPr>
              <w:jc w:val="right"/>
            </w:pPr>
          </w:p>
          <w:p w:rsidR="0002540A" w:rsidRPr="0002540A" w:rsidRDefault="0002540A" w:rsidP="006F3510">
            <w:pPr>
              <w:jc w:val="right"/>
              <w:rPr>
                <w:bCs/>
              </w:rPr>
            </w:pPr>
            <w:r w:rsidRPr="0002540A">
              <w:rPr>
                <w:bCs/>
              </w:rPr>
              <w:t xml:space="preserve">________________ </w:t>
            </w:r>
            <w:r w:rsidRPr="0002540A">
              <w:t>(</w:t>
            </w:r>
            <w:r>
              <w:t>А.В. Новиков</w:t>
            </w:r>
            <w:r w:rsidRPr="0002540A">
              <w:t>)</w:t>
            </w:r>
          </w:p>
          <w:p w:rsidR="0002540A" w:rsidRPr="0002540A" w:rsidRDefault="0002540A" w:rsidP="006F3510">
            <w:pPr>
              <w:jc w:val="right"/>
              <w:rPr>
                <w:b/>
              </w:rPr>
            </w:pPr>
            <w:r w:rsidRPr="0002540A">
              <w:t>«___»______________ 201</w:t>
            </w:r>
            <w:r w:rsidR="006F3510">
              <w:t>9</w:t>
            </w:r>
            <w:r w:rsidR="00146860">
              <w:t xml:space="preserve"> </w:t>
            </w:r>
            <w:r w:rsidRPr="0002540A">
              <w:t>г.</w:t>
            </w:r>
          </w:p>
        </w:tc>
      </w:tr>
    </w:tbl>
    <w:p w:rsidR="0002540A" w:rsidRDefault="0002540A" w:rsidP="00C1320D">
      <w:pPr>
        <w:ind w:left="567" w:hanging="567"/>
        <w:jc w:val="center"/>
        <w:rPr>
          <w:b/>
          <w:bCs/>
        </w:rPr>
      </w:pPr>
    </w:p>
    <w:p w:rsidR="0002540A" w:rsidRDefault="0002540A" w:rsidP="00C1320D">
      <w:pPr>
        <w:ind w:left="567" w:hanging="567"/>
        <w:jc w:val="center"/>
        <w:rPr>
          <w:b/>
          <w:bCs/>
        </w:rPr>
      </w:pPr>
    </w:p>
    <w:p w:rsidR="00CE418D" w:rsidRDefault="004F3F94" w:rsidP="00C1320D">
      <w:pPr>
        <w:ind w:left="567" w:hanging="567"/>
        <w:jc w:val="center"/>
        <w:rPr>
          <w:b/>
          <w:bCs/>
        </w:rPr>
      </w:pPr>
      <w:r w:rsidRPr="00BF2CCE">
        <w:rPr>
          <w:b/>
          <w:bCs/>
        </w:rPr>
        <w:t>Техническое задание</w:t>
      </w:r>
      <w:r w:rsidR="00CD4CC7">
        <w:rPr>
          <w:b/>
          <w:bCs/>
        </w:rPr>
        <w:t xml:space="preserve"> (ТЗ)</w:t>
      </w:r>
    </w:p>
    <w:p w:rsidR="00F33022" w:rsidRPr="00F33022" w:rsidRDefault="004F3F94" w:rsidP="00CE418D">
      <w:pPr>
        <w:ind w:left="1800" w:hanging="1800"/>
        <w:jc w:val="center"/>
        <w:rPr>
          <w:b/>
          <w:bCs/>
        </w:rPr>
      </w:pPr>
      <w:r w:rsidRPr="00F33022">
        <w:rPr>
          <w:b/>
          <w:bCs/>
        </w:rPr>
        <w:t xml:space="preserve"> на оказание </w:t>
      </w:r>
      <w:r w:rsidR="00F33022" w:rsidRPr="00F33022">
        <w:rPr>
          <w:b/>
          <w:bCs/>
        </w:rPr>
        <w:t>услуг</w:t>
      </w:r>
      <w:r w:rsidR="005907B5" w:rsidRPr="00F33022">
        <w:rPr>
          <w:b/>
          <w:bCs/>
        </w:rPr>
        <w:t xml:space="preserve"> </w:t>
      </w:r>
    </w:p>
    <w:p w:rsidR="006F3510" w:rsidRDefault="00F33022" w:rsidP="00CE418D">
      <w:pPr>
        <w:ind w:left="1800" w:hanging="1800"/>
        <w:jc w:val="center"/>
        <w:rPr>
          <w:b/>
          <w:bCs/>
          <w:u w:val="single"/>
        </w:rPr>
      </w:pPr>
      <w:r w:rsidRPr="00F163DE">
        <w:rPr>
          <w:b/>
          <w:bCs/>
        </w:rPr>
        <w:t>по</w:t>
      </w:r>
      <w:r w:rsidR="00CE418D" w:rsidRPr="00F163DE">
        <w:rPr>
          <w:b/>
          <w:bCs/>
          <w:u w:val="single"/>
        </w:rPr>
        <w:t xml:space="preserve"> </w:t>
      </w:r>
      <w:r w:rsidR="00871AF5">
        <w:rPr>
          <w:b/>
          <w:bCs/>
          <w:u w:val="single"/>
        </w:rPr>
        <w:t xml:space="preserve">комплексному </w:t>
      </w:r>
      <w:r w:rsidRPr="00F163DE">
        <w:rPr>
          <w:b/>
          <w:bCs/>
          <w:u w:val="single"/>
        </w:rPr>
        <w:t>информационн</w:t>
      </w:r>
      <w:r w:rsidR="00871AF5">
        <w:rPr>
          <w:b/>
          <w:bCs/>
          <w:u w:val="single"/>
        </w:rPr>
        <w:t>ому обеспечению справочной системой</w:t>
      </w:r>
    </w:p>
    <w:p w:rsidR="006F3510" w:rsidRDefault="00871AF5" w:rsidP="00CE418D">
      <w:pPr>
        <w:ind w:left="1800" w:hanging="1800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 «</w:t>
      </w:r>
      <w:proofErr w:type="spellStart"/>
      <w:r>
        <w:rPr>
          <w:b/>
          <w:bCs/>
          <w:u w:val="single"/>
        </w:rPr>
        <w:t>Техэксперт</w:t>
      </w:r>
      <w:proofErr w:type="spellEnd"/>
      <w:r>
        <w:rPr>
          <w:b/>
          <w:bCs/>
          <w:u w:val="single"/>
        </w:rPr>
        <w:t xml:space="preserve"> – охрана труда», </w:t>
      </w:r>
    </w:p>
    <w:p w:rsidR="00F33022" w:rsidRDefault="00871AF5" w:rsidP="00CE418D">
      <w:pPr>
        <w:ind w:left="1800" w:hanging="1800"/>
        <w:jc w:val="center"/>
        <w:rPr>
          <w:b/>
          <w:bCs/>
          <w:u w:val="single"/>
        </w:rPr>
      </w:pPr>
      <w:r>
        <w:rPr>
          <w:b/>
          <w:bCs/>
          <w:u w:val="single"/>
        </w:rPr>
        <w:t>«</w:t>
      </w:r>
      <w:proofErr w:type="spellStart"/>
      <w:r>
        <w:rPr>
          <w:b/>
          <w:bCs/>
          <w:u w:val="single"/>
        </w:rPr>
        <w:t>Техэксперт</w:t>
      </w:r>
      <w:proofErr w:type="spellEnd"/>
      <w:r>
        <w:rPr>
          <w:b/>
          <w:bCs/>
          <w:u w:val="single"/>
        </w:rPr>
        <w:t xml:space="preserve"> – экология».</w:t>
      </w:r>
    </w:p>
    <w:p w:rsidR="00871AF5" w:rsidRPr="00F33022" w:rsidRDefault="00871AF5" w:rsidP="00CE418D">
      <w:pPr>
        <w:ind w:left="1800" w:hanging="1800"/>
        <w:jc w:val="center"/>
        <w:rPr>
          <w:b/>
          <w:bCs/>
          <w:u w:val="single"/>
        </w:rPr>
      </w:pPr>
    </w:p>
    <w:p w:rsidR="001A7593" w:rsidRPr="00F33022" w:rsidRDefault="00992D80" w:rsidP="006F3510">
      <w:pPr>
        <w:numPr>
          <w:ilvl w:val="0"/>
          <w:numId w:val="39"/>
        </w:numPr>
        <w:ind w:left="0" w:firstLine="0"/>
        <w:jc w:val="both"/>
        <w:rPr>
          <w:b/>
          <w:bCs/>
        </w:rPr>
      </w:pPr>
      <w:r w:rsidRPr="00F33022">
        <w:rPr>
          <w:b/>
          <w:bCs/>
        </w:rPr>
        <w:t>НАИМЕНОВАНИЕ УСЛУГ (НОМЕНК</w:t>
      </w:r>
      <w:r w:rsidR="00C1320D" w:rsidRPr="00F33022">
        <w:rPr>
          <w:b/>
          <w:bCs/>
        </w:rPr>
        <w:t xml:space="preserve">ЛАТУРА) И ПЕРЕЧЕНЬ ОБЪЕКТОВ, НА </w:t>
      </w:r>
      <w:r w:rsidRPr="00F33022">
        <w:rPr>
          <w:b/>
          <w:bCs/>
        </w:rPr>
        <w:t>КОТОРЫХ БУДУТ ОКАЗЫВАТЬСЯ УСЛУГИ</w:t>
      </w:r>
    </w:p>
    <w:p w:rsidR="00992D80" w:rsidRPr="00F163DE" w:rsidRDefault="00855D57" w:rsidP="006F3510">
      <w:pPr>
        <w:numPr>
          <w:ilvl w:val="1"/>
          <w:numId w:val="39"/>
        </w:numPr>
        <w:ind w:left="0" w:firstLine="0"/>
        <w:jc w:val="both"/>
        <w:rPr>
          <w:bCs/>
        </w:rPr>
      </w:pPr>
      <w:r>
        <w:rPr>
          <w:bCs/>
        </w:rPr>
        <w:t>Обеспечение доступа</w:t>
      </w:r>
      <w:r w:rsidR="00F33022" w:rsidRPr="00F163DE">
        <w:rPr>
          <w:bCs/>
        </w:rPr>
        <w:t xml:space="preserve"> </w:t>
      </w:r>
      <w:r w:rsidR="00BC029A">
        <w:rPr>
          <w:bCs/>
        </w:rPr>
        <w:t>в</w:t>
      </w:r>
      <w:r w:rsidR="00391981">
        <w:rPr>
          <w:bCs/>
        </w:rPr>
        <w:t xml:space="preserve"> сети Интернет </w:t>
      </w:r>
      <w:r w:rsidR="00F33022" w:rsidRPr="00F163DE">
        <w:rPr>
          <w:bCs/>
        </w:rPr>
        <w:t>и с</w:t>
      </w:r>
      <w:r w:rsidR="00F163DE" w:rsidRPr="00F163DE">
        <w:rPr>
          <w:bCs/>
        </w:rPr>
        <w:t>опровожде</w:t>
      </w:r>
      <w:r w:rsidR="00F33022" w:rsidRPr="00F163DE">
        <w:rPr>
          <w:bCs/>
        </w:rPr>
        <w:t xml:space="preserve">ние </w:t>
      </w:r>
      <w:proofErr w:type="spellStart"/>
      <w:r w:rsidR="00F33022" w:rsidRPr="00F163DE">
        <w:rPr>
          <w:bCs/>
        </w:rPr>
        <w:t>справочно</w:t>
      </w:r>
      <w:proofErr w:type="spellEnd"/>
      <w:r w:rsidR="00F33022" w:rsidRPr="00F163DE">
        <w:rPr>
          <w:bCs/>
        </w:rPr>
        <w:t xml:space="preserve"> – информационной системы в области </w:t>
      </w:r>
      <w:r w:rsidR="00F60CED" w:rsidRPr="00F163DE">
        <w:rPr>
          <w:bCs/>
        </w:rPr>
        <w:t>охраны окружающей среды</w:t>
      </w:r>
      <w:r w:rsidR="00F163DE">
        <w:rPr>
          <w:bCs/>
        </w:rPr>
        <w:t xml:space="preserve"> (далее СИС)</w:t>
      </w:r>
      <w:r w:rsidR="00BC029A">
        <w:rPr>
          <w:bCs/>
        </w:rPr>
        <w:t xml:space="preserve"> для деятельности АО «РСП ТПК КГРЭС»</w:t>
      </w:r>
      <w:r w:rsidR="00F33022" w:rsidRPr="00F163DE">
        <w:rPr>
          <w:bCs/>
        </w:rPr>
        <w:t>.</w:t>
      </w:r>
    </w:p>
    <w:p w:rsidR="00F33022" w:rsidRPr="00F163DE" w:rsidRDefault="00855D57" w:rsidP="006F3510">
      <w:pPr>
        <w:numPr>
          <w:ilvl w:val="1"/>
          <w:numId w:val="39"/>
        </w:numPr>
        <w:ind w:left="0" w:firstLine="0"/>
        <w:jc w:val="both"/>
        <w:rPr>
          <w:bCs/>
        </w:rPr>
      </w:pPr>
      <w:r>
        <w:rPr>
          <w:bCs/>
        </w:rPr>
        <w:t>Обеспечение доступа</w:t>
      </w:r>
      <w:r w:rsidR="00391981">
        <w:rPr>
          <w:bCs/>
        </w:rPr>
        <w:t xml:space="preserve"> </w:t>
      </w:r>
      <w:r w:rsidR="00BC029A">
        <w:rPr>
          <w:bCs/>
        </w:rPr>
        <w:t>в</w:t>
      </w:r>
      <w:r w:rsidR="00391981">
        <w:rPr>
          <w:bCs/>
        </w:rPr>
        <w:t xml:space="preserve"> сети Интернет</w:t>
      </w:r>
      <w:r w:rsidR="00F163DE" w:rsidRPr="00F163DE">
        <w:rPr>
          <w:bCs/>
        </w:rPr>
        <w:t xml:space="preserve"> и сопровожде</w:t>
      </w:r>
      <w:r w:rsidR="00F33022" w:rsidRPr="00F163DE">
        <w:rPr>
          <w:bCs/>
        </w:rPr>
        <w:t xml:space="preserve">ние </w:t>
      </w:r>
      <w:proofErr w:type="spellStart"/>
      <w:r w:rsidR="00F33022" w:rsidRPr="00F163DE">
        <w:rPr>
          <w:bCs/>
        </w:rPr>
        <w:t>справочно</w:t>
      </w:r>
      <w:proofErr w:type="spellEnd"/>
      <w:r w:rsidR="00F33022" w:rsidRPr="00F163DE">
        <w:rPr>
          <w:bCs/>
        </w:rPr>
        <w:t xml:space="preserve"> – информационной системы в области </w:t>
      </w:r>
      <w:r w:rsidR="00F60CED" w:rsidRPr="00F163DE">
        <w:rPr>
          <w:bCs/>
        </w:rPr>
        <w:t>охраны труда и промышленной безопасности на предприятии</w:t>
      </w:r>
      <w:r w:rsidR="00F163DE">
        <w:rPr>
          <w:bCs/>
        </w:rPr>
        <w:t xml:space="preserve"> (далее СИС)</w:t>
      </w:r>
      <w:r w:rsidR="00BC029A">
        <w:rPr>
          <w:bCs/>
        </w:rPr>
        <w:t xml:space="preserve"> </w:t>
      </w:r>
      <w:r w:rsidR="00BC029A" w:rsidRPr="00BC029A">
        <w:rPr>
          <w:bCs/>
        </w:rPr>
        <w:t>для деятельности АО «РСП ТПК КГРЭС»</w:t>
      </w:r>
      <w:r w:rsidR="00BC029A">
        <w:rPr>
          <w:bCs/>
        </w:rPr>
        <w:t>.</w:t>
      </w:r>
    </w:p>
    <w:p w:rsidR="00CD4CC7" w:rsidRPr="00F163DE" w:rsidRDefault="00CD4CC7" w:rsidP="00F60CED">
      <w:pPr>
        <w:jc w:val="both"/>
        <w:rPr>
          <w:bCs/>
        </w:rPr>
      </w:pPr>
    </w:p>
    <w:p w:rsidR="00992D80" w:rsidRPr="00F60CED" w:rsidRDefault="00992D80" w:rsidP="006F3510">
      <w:pPr>
        <w:numPr>
          <w:ilvl w:val="0"/>
          <w:numId w:val="39"/>
        </w:numPr>
        <w:ind w:left="0" w:firstLine="0"/>
        <w:jc w:val="both"/>
        <w:rPr>
          <w:b/>
          <w:bCs/>
        </w:rPr>
      </w:pPr>
      <w:r w:rsidRPr="00F60CED">
        <w:rPr>
          <w:b/>
          <w:bCs/>
        </w:rPr>
        <w:t>ОБЩИЕ ТРЕБОВАНИЯ</w:t>
      </w:r>
    </w:p>
    <w:p w:rsidR="00922ADB" w:rsidRPr="00261A56" w:rsidRDefault="00922ADB" w:rsidP="006F3510">
      <w:pPr>
        <w:numPr>
          <w:ilvl w:val="1"/>
          <w:numId w:val="39"/>
        </w:numPr>
        <w:ind w:left="0" w:firstLine="0"/>
        <w:jc w:val="both"/>
      </w:pPr>
      <w:r w:rsidRPr="00DB1070">
        <w:rPr>
          <w:bCs/>
        </w:rPr>
        <w:t>Основание для оказания услуг:</w:t>
      </w:r>
      <w:bookmarkStart w:id="0" w:name="_Toc226887076"/>
      <w:bookmarkStart w:id="1" w:name="_Toc226887206"/>
      <w:r w:rsidRPr="0055740E">
        <w:rPr>
          <w:rFonts w:ascii="Arial" w:hAnsi="Arial" w:cs="Arial"/>
          <w:b/>
        </w:rPr>
        <w:t xml:space="preserve"> </w:t>
      </w:r>
    </w:p>
    <w:bookmarkEnd w:id="0"/>
    <w:bookmarkEnd w:id="1"/>
    <w:p w:rsidR="007773EF" w:rsidRDefault="00992D80" w:rsidP="006F3510">
      <w:pPr>
        <w:jc w:val="both"/>
        <w:rPr>
          <w:bCs/>
        </w:rPr>
      </w:pPr>
      <w:r w:rsidRPr="00DB1070">
        <w:rPr>
          <w:bCs/>
        </w:rPr>
        <w:t>–</w:t>
      </w:r>
      <w:r w:rsidR="00633FEA" w:rsidRPr="00DB1070">
        <w:rPr>
          <w:bCs/>
        </w:rPr>
        <w:t xml:space="preserve"> </w:t>
      </w:r>
      <w:r w:rsidR="00DB1070" w:rsidRPr="00DB1070">
        <w:rPr>
          <w:bCs/>
        </w:rPr>
        <w:t>исключение вероятных рисков организации, связанных с штрафными и иными санкциями надзорных органов</w:t>
      </w:r>
      <w:r w:rsidR="00DB1070">
        <w:rPr>
          <w:bCs/>
        </w:rPr>
        <w:t>;</w:t>
      </w:r>
    </w:p>
    <w:p w:rsidR="00DB1070" w:rsidRDefault="00DB1070" w:rsidP="006F3510">
      <w:pPr>
        <w:jc w:val="both"/>
        <w:rPr>
          <w:bCs/>
        </w:rPr>
      </w:pPr>
      <w:r>
        <w:rPr>
          <w:bCs/>
        </w:rPr>
        <w:t>- сокращение трудозатрат и вероятность ошибок при</w:t>
      </w:r>
      <w:r w:rsidR="00FE4A23">
        <w:rPr>
          <w:bCs/>
        </w:rPr>
        <w:t xml:space="preserve"> осуществлении деятельности в области охраны окружающей среды, промышленной безопасности и охраны труда на предприятии</w:t>
      </w:r>
      <w:r>
        <w:rPr>
          <w:bCs/>
        </w:rPr>
        <w:t>;</w:t>
      </w:r>
    </w:p>
    <w:p w:rsidR="00DB1070" w:rsidRPr="00DB1070" w:rsidRDefault="00DB1070" w:rsidP="006F3510">
      <w:pPr>
        <w:jc w:val="both"/>
        <w:rPr>
          <w:bCs/>
        </w:rPr>
      </w:pPr>
      <w:r>
        <w:rPr>
          <w:bCs/>
        </w:rPr>
        <w:t xml:space="preserve">- </w:t>
      </w:r>
      <w:r w:rsidR="00FE4A23">
        <w:rPr>
          <w:bCs/>
        </w:rPr>
        <w:t>получение оперативной юридической помощи в решении возникающих проблем, в том числе при взаимодействии с государственными органами и многое другое.</w:t>
      </w:r>
    </w:p>
    <w:p w:rsidR="008B5E51" w:rsidRDefault="00992D80" w:rsidP="006F3510">
      <w:pPr>
        <w:numPr>
          <w:ilvl w:val="1"/>
          <w:numId w:val="39"/>
        </w:numPr>
        <w:ind w:left="0" w:firstLine="0"/>
        <w:jc w:val="both"/>
        <w:rPr>
          <w:bCs/>
        </w:rPr>
      </w:pPr>
      <w:r w:rsidRPr="00F60CED">
        <w:rPr>
          <w:bCs/>
        </w:rPr>
        <w:t>Требования к срокам</w:t>
      </w:r>
      <w:r w:rsidR="003E5793" w:rsidRPr="00F60CED">
        <w:rPr>
          <w:bCs/>
        </w:rPr>
        <w:t xml:space="preserve"> оказания услуг</w:t>
      </w:r>
      <w:r w:rsidR="00F163DE">
        <w:rPr>
          <w:bCs/>
        </w:rPr>
        <w:t>:</w:t>
      </w:r>
      <w:r w:rsidR="00334C51">
        <w:rPr>
          <w:bCs/>
        </w:rPr>
        <w:t xml:space="preserve"> </w:t>
      </w:r>
    </w:p>
    <w:p w:rsidR="008B5E51" w:rsidRDefault="00855D57" w:rsidP="008B5E51">
      <w:pPr>
        <w:ind w:firstLine="284"/>
        <w:jc w:val="both"/>
        <w:rPr>
          <w:bCs/>
        </w:rPr>
      </w:pPr>
      <w:r w:rsidRPr="00922ADB">
        <w:rPr>
          <w:bCs/>
        </w:rPr>
        <w:t>обеспечение доступа</w:t>
      </w:r>
      <w:r>
        <w:rPr>
          <w:bCs/>
        </w:rPr>
        <w:t xml:space="preserve"> к</w:t>
      </w:r>
      <w:r w:rsidR="00334C51" w:rsidRPr="00334C51">
        <w:rPr>
          <w:bCs/>
        </w:rPr>
        <w:t xml:space="preserve"> </w:t>
      </w:r>
      <w:r w:rsidR="00334C51">
        <w:rPr>
          <w:bCs/>
        </w:rPr>
        <w:t>СИС</w:t>
      </w:r>
      <w:r w:rsidR="006C736A" w:rsidRPr="00F60CED">
        <w:rPr>
          <w:bCs/>
        </w:rPr>
        <w:t xml:space="preserve"> – </w:t>
      </w:r>
      <w:r w:rsidR="008A43BB">
        <w:rPr>
          <w:bCs/>
        </w:rPr>
        <w:t>февраль</w:t>
      </w:r>
      <w:r w:rsidR="00922ADB">
        <w:rPr>
          <w:bCs/>
        </w:rPr>
        <w:t xml:space="preserve"> 20</w:t>
      </w:r>
      <w:r w:rsidR="008B5E51">
        <w:rPr>
          <w:bCs/>
        </w:rPr>
        <w:t>20</w:t>
      </w:r>
      <w:r w:rsidR="00922ADB">
        <w:rPr>
          <w:bCs/>
        </w:rPr>
        <w:t xml:space="preserve"> года</w:t>
      </w:r>
      <w:r w:rsidR="00334C51">
        <w:rPr>
          <w:bCs/>
        </w:rPr>
        <w:t>;</w:t>
      </w:r>
      <w:r w:rsidR="006C736A" w:rsidRPr="00F60CED">
        <w:rPr>
          <w:bCs/>
        </w:rPr>
        <w:t xml:space="preserve"> </w:t>
      </w:r>
    </w:p>
    <w:p w:rsidR="00992D80" w:rsidRPr="00F60CED" w:rsidRDefault="00334C51" w:rsidP="008B5E51">
      <w:pPr>
        <w:ind w:firstLine="284"/>
        <w:jc w:val="both"/>
        <w:rPr>
          <w:bCs/>
        </w:rPr>
      </w:pPr>
      <w:r w:rsidRPr="00922ADB">
        <w:rPr>
          <w:bCs/>
        </w:rPr>
        <w:t>сопровождение</w:t>
      </w:r>
      <w:r>
        <w:rPr>
          <w:bCs/>
        </w:rPr>
        <w:t xml:space="preserve"> СИС</w:t>
      </w:r>
      <w:r w:rsidRPr="00F60CED">
        <w:rPr>
          <w:bCs/>
        </w:rPr>
        <w:t xml:space="preserve"> </w:t>
      </w:r>
      <w:r w:rsidR="006C736A" w:rsidRPr="00F60CED">
        <w:rPr>
          <w:bCs/>
        </w:rPr>
        <w:t xml:space="preserve">– </w:t>
      </w:r>
      <w:r w:rsidR="008A43BB">
        <w:rPr>
          <w:bCs/>
        </w:rPr>
        <w:t>06 февраля</w:t>
      </w:r>
      <w:r w:rsidR="00781342">
        <w:rPr>
          <w:bCs/>
        </w:rPr>
        <w:t xml:space="preserve"> 20</w:t>
      </w:r>
      <w:r w:rsidR="008B5E51">
        <w:rPr>
          <w:bCs/>
        </w:rPr>
        <w:t>20</w:t>
      </w:r>
      <w:r w:rsidR="00781342">
        <w:rPr>
          <w:bCs/>
        </w:rPr>
        <w:t xml:space="preserve"> года</w:t>
      </w:r>
      <w:r>
        <w:rPr>
          <w:bCs/>
        </w:rPr>
        <w:t xml:space="preserve"> </w:t>
      </w:r>
      <w:r w:rsidR="00781342">
        <w:rPr>
          <w:bCs/>
        </w:rPr>
        <w:t>–</w:t>
      </w:r>
      <w:r>
        <w:rPr>
          <w:bCs/>
        </w:rPr>
        <w:t xml:space="preserve"> </w:t>
      </w:r>
      <w:r w:rsidR="00F733DF">
        <w:rPr>
          <w:bCs/>
        </w:rPr>
        <w:t>05</w:t>
      </w:r>
      <w:bookmarkStart w:id="2" w:name="_GoBack"/>
      <w:bookmarkEnd w:id="2"/>
      <w:r w:rsidR="008A43BB">
        <w:rPr>
          <w:bCs/>
        </w:rPr>
        <w:t xml:space="preserve"> февраля</w:t>
      </w:r>
      <w:r w:rsidR="006C736A" w:rsidRPr="00F60CED">
        <w:rPr>
          <w:bCs/>
        </w:rPr>
        <w:t xml:space="preserve"> 20</w:t>
      </w:r>
      <w:r w:rsidR="00781342">
        <w:rPr>
          <w:bCs/>
        </w:rPr>
        <w:t>2</w:t>
      </w:r>
      <w:r w:rsidR="008B5E51">
        <w:rPr>
          <w:bCs/>
        </w:rPr>
        <w:t>1</w:t>
      </w:r>
      <w:r w:rsidR="006C736A" w:rsidRPr="00F60CED">
        <w:rPr>
          <w:bCs/>
        </w:rPr>
        <w:t xml:space="preserve"> года</w:t>
      </w:r>
      <w:r w:rsidR="0099391A" w:rsidRPr="00F60CED">
        <w:rPr>
          <w:bCs/>
        </w:rPr>
        <w:t>.</w:t>
      </w:r>
      <w:r w:rsidR="003E5793" w:rsidRPr="00F60CED">
        <w:rPr>
          <w:bCs/>
        </w:rPr>
        <w:t xml:space="preserve">  </w:t>
      </w:r>
    </w:p>
    <w:p w:rsidR="007773EF" w:rsidRDefault="003E5793" w:rsidP="006F3510">
      <w:pPr>
        <w:numPr>
          <w:ilvl w:val="1"/>
          <w:numId w:val="39"/>
        </w:numPr>
        <w:ind w:left="0" w:firstLine="0"/>
        <w:jc w:val="both"/>
        <w:rPr>
          <w:bCs/>
        </w:rPr>
      </w:pPr>
      <w:r w:rsidRPr="00F60CED">
        <w:rPr>
          <w:bCs/>
        </w:rPr>
        <w:t xml:space="preserve">Нормативные требования к качеству услуг, их результату </w:t>
      </w:r>
      <w:r w:rsidR="007773EF" w:rsidRPr="00F60CED">
        <w:rPr>
          <w:b/>
          <w:bCs/>
        </w:rPr>
        <w:t>–</w:t>
      </w:r>
      <w:r w:rsidRPr="00F60CED">
        <w:rPr>
          <w:b/>
          <w:bCs/>
        </w:rPr>
        <w:t xml:space="preserve"> </w:t>
      </w:r>
      <w:r w:rsidR="007773EF" w:rsidRPr="00F60CED">
        <w:rPr>
          <w:bCs/>
        </w:rPr>
        <w:t>оказание услуг</w:t>
      </w:r>
      <w:r w:rsidRPr="00F60CED">
        <w:rPr>
          <w:bCs/>
        </w:rPr>
        <w:t xml:space="preserve"> в соответствии с требованиями</w:t>
      </w:r>
      <w:r w:rsidR="007773EF" w:rsidRPr="00F60CED">
        <w:rPr>
          <w:bCs/>
        </w:rPr>
        <w:t>:</w:t>
      </w:r>
    </w:p>
    <w:p w:rsidR="00F60CED" w:rsidRDefault="00633FEA" w:rsidP="006F3510">
      <w:pPr>
        <w:jc w:val="both"/>
        <w:rPr>
          <w:bCs/>
        </w:rPr>
      </w:pPr>
      <w:r>
        <w:rPr>
          <w:bCs/>
        </w:rPr>
        <w:t>- Гражданский кодекс РФ;</w:t>
      </w:r>
    </w:p>
    <w:p w:rsidR="00633FEA" w:rsidRDefault="00633FEA" w:rsidP="006F3510">
      <w:pPr>
        <w:jc w:val="both"/>
        <w:rPr>
          <w:bCs/>
        </w:rPr>
      </w:pPr>
      <w:r>
        <w:rPr>
          <w:bCs/>
        </w:rPr>
        <w:t>- Градостроительный кодекс РФ;</w:t>
      </w:r>
    </w:p>
    <w:p w:rsidR="00633FEA" w:rsidRDefault="00633FEA" w:rsidP="006F3510">
      <w:pPr>
        <w:jc w:val="both"/>
        <w:rPr>
          <w:bCs/>
        </w:rPr>
      </w:pPr>
      <w:r>
        <w:rPr>
          <w:bCs/>
        </w:rPr>
        <w:t>- Федеральный закон «О</w:t>
      </w:r>
      <w:r w:rsidR="00FE4A23">
        <w:rPr>
          <w:bCs/>
        </w:rPr>
        <w:t xml:space="preserve"> </w:t>
      </w:r>
      <w:r>
        <w:rPr>
          <w:bCs/>
        </w:rPr>
        <w:t>техническом регулировании от 27.12.2002 №184-ФЗ;</w:t>
      </w:r>
    </w:p>
    <w:p w:rsidR="00633FEA" w:rsidRDefault="00633FEA" w:rsidP="006F3510">
      <w:pPr>
        <w:jc w:val="both"/>
        <w:rPr>
          <w:bCs/>
        </w:rPr>
      </w:pPr>
      <w:r>
        <w:rPr>
          <w:bCs/>
        </w:rPr>
        <w:t>- Федеральный закон «Об информации, информационных технологиях и защите информации» от 27.07.2006 №149-ФЗ;</w:t>
      </w:r>
    </w:p>
    <w:p w:rsidR="00633FEA" w:rsidRDefault="00633FEA" w:rsidP="006F3510">
      <w:pPr>
        <w:jc w:val="both"/>
        <w:rPr>
          <w:bCs/>
        </w:rPr>
      </w:pPr>
      <w:r>
        <w:rPr>
          <w:bCs/>
        </w:rPr>
        <w:t>- иные правовые акты.</w:t>
      </w:r>
    </w:p>
    <w:p w:rsidR="00633FEA" w:rsidRPr="00F60CED" w:rsidRDefault="00633FEA" w:rsidP="00F60CED">
      <w:pPr>
        <w:ind w:left="709"/>
        <w:jc w:val="both"/>
        <w:rPr>
          <w:bCs/>
        </w:rPr>
      </w:pPr>
    </w:p>
    <w:p w:rsidR="00E61228" w:rsidRPr="006F3510" w:rsidRDefault="00E61228" w:rsidP="006F3510">
      <w:pPr>
        <w:pStyle w:val="af6"/>
        <w:numPr>
          <w:ilvl w:val="0"/>
          <w:numId w:val="39"/>
        </w:numPr>
        <w:ind w:left="0" w:firstLine="0"/>
        <w:jc w:val="both"/>
        <w:rPr>
          <w:b/>
          <w:bCs/>
        </w:rPr>
      </w:pPr>
      <w:r w:rsidRPr="006F3510">
        <w:rPr>
          <w:b/>
          <w:bCs/>
        </w:rPr>
        <w:t>ТРЕБОВАНИЯ К ОКАЗАНИЮ УСЛУГ</w:t>
      </w:r>
    </w:p>
    <w:p w:rsidR="00E61228" w:rsidRPr="006F3510" w:rsidRDefault="00E61228" w:rsidP="006F3510">
      <w:pPr>
        <w:numPr>
          <w:ilvl w:val="1"/>
          <w:numId w:val="39"/>
        </w:numPr>
        <w:ind w:left="0" w:firstLine="0"/>
        <w:jc w:val="both"/>
        <w:rPr>
          <w:bCs/>
        </w:rPr>
      </w:pPr>
      <w:r w:rsidRPr="006F3510">
        <w:rPr>
          <w:bCs/>
        </w:rPr>
        <w:t>Объем оказания усл</w:t>
      </w:r>
      <w:r w:rsidR="00633FEA" w:rsidRPr="006F3510">
        <w:rPr>
          <w:bCs/>
        </w:rPr>
        <w:t>уг:</w:t>
      </w:r>
    </w:p>
    <w:p w:rsidR="00DB1D69" w:rsidRPr="006F3510" w:rsidRDefault="00391981" w:rsidP="006F3510">
      <w:pPr>
        <w:numPr>
          <w:ilvl w:val="2"/>
          <w:numId w:val="39"/>
        </w:numPr>
        <w:ind w:left="0" w:firstLine="0"/>
        <w:jc w:val="both"/>
        <w:rPr>
          <w:bCs/>
        </w:rPr>
      </w:pPr>
      <w:r w:rsidRPr="006F3510">
        <w:rPr>
          <w:bCs/>
        </w:rPr>
        <w:t>СИС в области охраны окружающей среды должна содержать</w:t>
      </w:r>
      <w:r w:rsidR="00146860" w:rsidRPr="006F3510">
        <w:rPr>
          <w:bCs/>
        </w:rPr>
        <w:t xml:space="preserve"> </w:t>
      </w:r>
      <w:r w:rsidR="00DB1D69" w:rsidRPr="006F3510">
        <w:rPr>
          <w:bCs/>
        </w:rPr>
        <w:t>полный объем информации в области охраны окружающей среды, подкрепленн</w:t>
      </w:r>
      <w:r w:rsidR="000C3DBD" w:rsidRPr="006F3510">
        <w:rPr>
          <w:bCs/>
        </w:rPr>
        <w:t>ый</w:t>
      </w:r>
      <w:r w:rsidR="00DB1D69" w:rsidRPr="006F3510">
        <w:rPr>
          <w:bCs/>
        </w:rPr>
        <w:t xml:space="preserve"> опытом экспертов – практиков.</w:t>
      </w:r>
    </w:p>
    <w:p w:rsidR="00391981" w:rsidRPr="006F3510" w:rsidRDefault="00391981" w:rsidP="006F3510">
      <w:pPr>
        <w:spacing w:line="214" w:lineRule="auto"/>
        <w:rPr>
          <w:spacing w:val="-4"/>
          <w:u w:val="single"/>
        </w:rPr>
      </w:pPr>
      <w:r w:rsidRPr="006F3510">
        <w:rPr>
          <w:spacing w:val="-4"/>
          <w:u w:val="single"/>
        </w:rPr>
        <w:t>Количество документов не менее 526 000</w:t>
      </w:r>
    </w:p>
    <w:p w:rsidR="00391981" w:rsidRPr="006F3510" w:rsidRDefault="00391981" w:rsidP="006F3510">
      <w:pPr>
        <w:spacing w:line="214" w:lineRule="auto"/>
        <w:rPr>
          <w:spacing w:val="-4"/>
        </w:rPr>
      </w:pPr>
      <w:r w:rsidRPr="006F3510">
        <w:rPr>
          <w:spacing w:val="-4"/>
        </w:rPr>
        <w:t xml:space="preserve">Состоит из следующих разделов: </w:t>
      </w:r>
    </w:p>
    <w:p w:rsidR="00391981" w:rsidRPr="006F3510" w:rsidRDefault="009F3739" w:rsidP="006F3510">
      <w:pPr>
        <w:spacing w:line="214" w:lineRule="auto"/>
        <w:jc w:val="both"/>
        <w:rPr>
          <w:spacing w:val="-4"/>
        </w:rPr>
      </w:pPr>
      <w:r w:rsidRPr="006F3510">
        <w:rPr>
          <w:b/>
          <w:spacing w:val="-4"/>
        </w:rPr>
        <w:t>А)</w:t>
      </w:r>
      <w:r w:rsidR="00311E64">
        <w:rPr>
          <w:b/>
          <w:spacing w:val="-4"/>
        </w:rPr>
        <w:t xml:space="preserve"> С</w:t>
      </w:r>
      <w:r w:rsidR="00391981" w:rsidRPr="006F3510">
        <w:rPr>
          <w:b/>
          <w:spacing w:val="-4"/>
        </w:rPr>
        <w:t>истема нормативов охраны и рационального использования природных ресурсов</w:t>
      </w:r>
      <w:r w:rsidRPr="006F3510">
        <w:rPr>
          <w:b/>
          <w:spacing w:val="-4"/>
        </w:rPr>
        <w:t xml:space="preserve"> - </w:t>
      </w:r>
      <w:r w:rsidR="00391981" w:rsidRPr="006F3510">
        <w:rPr>
          <w:spacing w:val="-4"/>
        </w:rPr>
        <w:t>содержит нормативно-правовые и нормативно-технические документы, регулирующие вопросы охраны природы и рациональное природопользование в России (ГОСТ Р и ГОСТ, РД, СНиП, СанПиН, ГН, ПНД Ф, МУ и МУК).</w:t>
      </w:r>
    </w:p>
    <w:p w:rsidR="00391981" w:rsidRPr="006F3510" w:rsidRDefault="009F3739" w:rsidP="006F3510">
      <w:pPr>
        <w:spacing w:line="214" w:lineRule="auto"/>
        <w:jc w:val="both"/>
        <w:rPr>
          <w:spacing w:val="-4"/>
        </w:rPr>
      </w:pPr>
      <w:r w:rsidRPr="006F3510">
        <w:rPr>
          <w:b/>
          <w:spacing w:val="-4"/>
        </w:rPr>
        <w:lastRenderedPageBreak/>
        <w:t>Б)</w:t>
      </w:r>
      <w:r w:rsidR="00311E64">
        <w:rPr>
          <w:b/>
          <w:spacing w:val="-4"/>
        </w:rPr>
        <w:t xml:space="preserve"> </w:t>
      </w:r>
      <w:r w:rsidR="00391981" w:rsidRPr="006F3510">
        <w:rPr>
          <w:b/>
          <w:spacing w:val="-4"/>
        </w:rPr>
        <w:t xml:space="preserve">Практика разрешения споров в области экологии – </w:t>
      </w:r>
      <w:r w:rsidR="00391981" w:rsidRPr="006F3510">
        <w:rPr>
          <w:spacing w:val="-4"/>
        </w:rPr>
        <w:t>содержит судебную практик</w:t>
      </w:r>
      <w:r w:rsidR="00146860" w:rsidRPr="006F3510">
        <w:rPr>
          <w:spacing w:val="-4"/>
        </w:rPr>
        <w:t>у</w:t>
      </w:r>
      <w:r w:rsidR="00391981" w:rsidRPr="006F3510">
        <w:rPr>
          <w:spacing w:val="-4"/>
        </w:rPr>
        <w:t xml:space="preserve"> по вопросам экологии (судов общей юрисдикции, высших судебных органов).</w:t>
      </w:r>
    </w:p>
    <w:p w:rsidR="009F3739" w:rsidRPr="006F3510" w:rsidRDefault="009F3739" w:rsidP="006F3510">
      <w:pPr>
        <w:spacing w:line="214" w:lineRule="auto"/>
        <w:jc w:val="both"/>
        <w:rPr>
          <w:b/>
          <w:spacing w:val="-4"/>
        </w:rPr>
      </w:pPr>
      <w:r w:rsidRPr="006F3510">
        <w:rPr>
          <w:b/>
          <w:spacing w:val="-4"/>
        </w:rPr>
        <w:t>В)</w:t>
      </w:r>
      <w:r w:rsidR="00391981" w:rsidRPr="006F3510">
        <w:rPr>
          <w:b/>
          <w:spacing w:val="-4"/>
        </w:rPr>
        <w:t xml:space="preserve"> Справочник эколога - </w:t>
      </w:r>
      <w:r w:rsidR="00391981" w:rsidRPr="006F3510">
        <w:rPr>
          <w:bCs/>
          <w:spacing w:val="-4"/>
        </w:rPr>
        <w:t>содержит информацию по следующим тематикам</w:t>
      </w:r>
      <w:r w:rsidR="00391981" w:rsidRPr="006F3510">
        <w:rPr>
          <w:b/>
          <w:spacing w:val="-4"/>
        </w:rPr>
        <w:t xml:space="preserve">: </w:t>
      </w:r>
    </w:p>
    <w:p w:rsidR="00391981" w:rsidRPr="00311E64" w:rsidRDefault="00391981" w:rsidP="00311E64">
      <w:pPr>
        <w:pStyle w:val="af6"/>
        <w:numPr>
          <w:ilvl w:val="0"/>
          <w:numId w:val="47"/>
        </w:numPr>
        <w:spacing w:line="214" w:lineRule="auto"/>
        <w:ind w:left="284" w:firstLine="0"/>
        <w:jc w:val="both"/>
        <w:rPr>
          <w:spacing w:val="-4"/>
        </w:rPr>
      </w:pPr>
      <w:r w:rsidRPr="00311E64">
        <w:rPr>
          <w:spacing w:val="-4"/>
        </w:rPr>
        <w:t xml:space="preserve">организация экологического контроля на предприятии; </w:t>
      </w:r>
    </w:p>
    <w:p w:rsidR="00391981" w:rsidRPr="00311E64" w:rsidRDefault="00391981" w:rsidP="00311E64">
      <w:pPr>
        <w:pStyle w:val="af6"/>
        <w:numPr>
          <w:ilvl w:val="0"/>
          <w:numId w:val="47"/>
        </w:numPr>
        <w:spacing w:line="214" w:lineRule="auto"/>
        <w:ind w:left="284" w:firstLine="0"/>
        <w:jc w:val="both"/>
        <w:rPr>
          <w:spacing w:val="-4"/>
        </w:rPr>
      </w:pPr>
      <w:r w:rsidRPr="00311E64">
        <w:rPr>
          <w:spacing w:val="-4"/>
        </w:rPr>
        <w:t xml:space="preserve">проведение природоохранных мероприятий; внедрение экологического менеджмента; взаимодействие с органами надзора и контроля; </w:t>
      </w:r>
    </w:p>
    <w:p w:rsidR="00391981" w:rsidRPr="00311E64" w:rsidRDefault="00391981" w:rsidP="00311E64">
      <w:pPr>
        <w:pStyle w:val="af6"/>
        <w:numPr>
          <w:ilvl w:val="0"/>
          <w:numId w:val="47"/>
        </w:numPr>
        <w:spacing w:line="214" w:lineRule="auto"/>
        <w:ind w:left="284" w:firstLine="0"/>
        <w:jc w:val="both"/>
        <w:rPr>
          <w:spacing w:val="-4"/>
        </w:rPr>
      </w:pPr>
      <w:r w:rsidRPr="00311E64">
        <w:rPr>
          <w:spacing w:val="-4"/>
        </w:rPr>
        <w:t xml:space="preserve">ведение учета и отчетности по отходам, выбросам и сбросам; соблюдение законодательных требований в области охраны окружающей среды и природопользования; внесение налогов и платежей за негативное воздействие на окружающую среду; лицензирование деятельности в области природопользования; </w:t>
      </w:r>
    </w:p>
    <w:p w:rsidR="00391981" w:rsidRPr="00311E64" w:rsidRDefault="00391981" w:rsidP="00311E64">
      <w:pPr>
        <w:pStyle w:val="af6"/>
        <w:numPr>
          <w:ilvl w:val="0"/>
          <w:numId w:val="47"/>
        </w:numPr>
        <w:spacing w:line="214" w:lineRule="auto"/>
        <w:ind w:left="284" w:firstLine="0"/>
        <w:jc w:val="both"/>
        <w:rPr>
          <w:spacing w:val="-4"/>
        </w:rPr>
      </w:pPr>
      <w:r w:rsidRPr="00311E64">
        <w:rPr>
          <w:spacing w:val="-4"/>
        </w:rPr>
        <w:t>подготовка документации по охране окружающей среды (журналы, проекты, инструкции, положения и т.д.).</w:t>
      </w:r>
    </w:p>
    <w:p w:rsidR="00391981" w:rsidRPr="006F3510" w:rsidRDefault="00B00BF5" w:rsidP="006F3510">
      <w:pPr>
        <w:spacing w:line="214" w:lineRule="auto"/>
        <w:jc w:val="both"/>
        <w:rPr>
          <w:spacing w:val="-4"/>
        </w:rPr>
      </w:pPr>
      <w:r w:rsidRPr="006F3510">
        <w:rPr>
          <w:b/>
          <w:spacing w:val="-4"/>
        </w:rPr>
        <w:t>Г)</w:t>
      </w:r>
      <w:r w:rsidR="00311E64">
        <w:rPr>
          <w:b/>
          <w:spacing w:val="-4"/>
        </w:rPr>
        <w:t xml:space="preserve"> </w:t>
      </w:r>
      <w:r w:rsidR="00391981" w:rsidRPr="006F3510">
        <w:rPr>
          <w:b/>
          <w:spacing w:val="-4"/>
        </w:rPr>
        <w:t>Образцы и формы по экологии –</w:t>
      </w:r>
      <w:r w:rsidR="00391981" w:rsidRPr="006F3510">
        <w:rPr>
          <w:spacing w:val="-4"/>
        </w:rPr>
        <w:t xml:space="preserve"> содержит образцы и формы документации: формам экологической отчетности с автоматизированным расчетом показателей — расчет платы за НВОС, 2-ТП (отходы), 2-ТП (</w:t>
      </w:r>
      <w:proofErr w:type="spellStart"/>
      <w:r w:rsidR="00391981" w:rsidRPr="006F3510">
        <w:rPr>
          <w:spacing w:val="-4"/>
        </w:rPr>
        <w:t>водхоз</w:t>
      </w:r>
      <w:proofErr w:type="spellEnd"/>
      <w:r w:rsidR="00391981" w:rsidRPr="006F3510">
        <w:rPr>
          <w:spacing w:val="-4"/>
        </w:rPr>
        <w:t xml:space="preserve">), 4-ОС и др. </w:t>
      </w:r>
    </w:p>
    <w:p w:rsidR="00391981" w:rsidRPr="006F3510" w:rsidRDefault="00B00BF5" w:rsidP="006F3510">
      <w:pPr>
        <w:spacing w:line="214" w:lineRule="auto"/>
        <w:jc w:val="both"/>
        <w:rPr>
          <w:spacing w:val="-4"/>
        </w:rPr>
      </w:pPr>
      <w:r w:rsidRPr="006F3510">
        <w:rPr>
          <w:b/>
          <w:spacing w:val="-4"/>
        </w:rPr>
        <w:t>Д)</w:t>
      </w:r>
      <w:r w:rsidR="00391981" w:rsidRPr="006F3510">
        <w:rPr>
          <w:b/>
          <w:spacing w:val="-4"/>
        </w:rPr>
        <w:t xml:space="preserve"> Взаимодействие с государственными органами по вопросам охраны окружающей среды –</w:t>
      </w:r>
      <w:r w:rsidR="00391981" w:rsidRPr="006F3510">
        <w:rPr>
          <w:spacing w:val="-4"/>
        </w:rPr>
        <w:t xml:space="preserve"> содержит</w:t>
      </w:r>
      <w:r w:rsidR="00391981" w:rsidRPr="006F3510">
        <w:rPr>
          <w:b/>
          <w:spacing w:val="-4"/>
        </w:rPr>
        <w:t xml:space="preserve"> </w:t>
      </w:r>
      <w:r w:rsidR="00391981" w:rsidRPr="006F3510">
        <w:rPr>
          <w:spacing w:val="-4"/>
        </w:rPr>
        <w:t>инструкции по взаимодействию с органами государственного контроля и надзора в области охраны окружающей среды.</w:t>
      </w:r>
    </w:p>
    <w:p w:rsidR="00391981" w:rsidRPr="006F3510" w:rsidRDefault="00B00BF5" w:rsidP="006F3510">
      <w:pPr>
        <w:spacing w:line="214" w:lineRule="auto"/>
        <w:jc w:val="both"/>
        <w:rPr>
          <w:spacing w:val="-4"/>
        </w:rPr>
      </w:pPr>
      <w:r w:rsidRPr="006F3510">
        <w:rPr>
          <w:b/>
          <w:spacing w:val="-4"/>
        </w:rPr>
        <w:t>Е)</w:t>
      </w:r>
      <w:r w:rsidR="00311E64">
        <w:rPr>
          <w:b/>
          <w:spacing w:val="-4"/>
        </w:rPr>
        <w:t xml:space="preserve"> </w:t>
      </w:r>
      <w:r w:rsidR="00391981" w:rsidRPr="006F3510">
        <w:rPr>
          <w:b/>
          <w:spacing w:val="-4"/>
        </w:rPr>
        <w:t xml:space="preserve">Электронная библиотека периодических изданий по экологии – </w:t>
      </w:r>
      <w:r w:rsidR="00391981" w:rsidRPr="006F3510">
        <w:rPr>
          <w:spacing w:val="-4"/>
        </w:rPr>
        <w:t>содержит набор профессиональных печатных изданий в электронном виде:</w:t>
      </w:r>
      <w:r w:rsidR="00311E64">
        <w:rPr>
          <w:spacing w:val="-4"/>
        </w:rPr>
        <w:t xml:space="preserve"> </w:t>
      </w:r>
      <w:r w:rsidR="00391981" w:rsidRPr="006F3510">
        <w:rPr>
          <w:spacing w:val="-4"/>
        </w:rPr>
        <w:t>«Управление отходами: технологии переработки», «Экологическая безопасность. Зелёные стандарты», «Экологические нормы. Правила. Информация», «Экологический вестник России».</w:t>
      </w:r>
    </w:p>
    <w:p w:rsidR="00391981" w:rsidRPr="006F3510" w:rsidRDefault="00B00BF5" w:rsidP="006F3510">
      <w:pPr>
        <w:spacing w:line="214" w:lineRule="auto"/>
        <w:jc w:val="both"/>
        <w:rPr>
          <w:spacing w:val="-4"/>
        </w:rPr>
      </w:pPr>
      <w:r w:rsidRPr="006F3510">
        <w:rPr>
          <w:b/>
          <w:spacing w:val="-4"/>
        </w:rPr>
        <w:t>Ж)</w:t>
      </w:r>
      <w:r w:rsidR="00391981" w:rsidRPr="006F3510">
        <w:rPr>
          <w:b/>
          <w:spacing w:val="-4"/>
        </w:rPr>
        <w:t xml:space="preserve"> Экология в вопросах и ответах </w:t>
      </w:r>
      <w:r w:rsidR="00391981" w:rsidRPr="006F3510">
        <w:rPr>
          <w:spacing w:val="-4"/>
        </w:rPr>
        <w:t>– содержит ответы на частные запросы в виде консультаций экспертов в области экологии в формате «вопрос-ответ».</w:t>
      </w:r>
    </w:p>
    <w:p w:rsidR="00391981" w:rsidRPr="006F3510" w:rsidRDefault="00B00BF5" w:rsidP="006F3510">
      <w:pPr>
        <w:jc w:val="both"/>
      </w:pPr>
      <w:r w:rsidRPr="006F3510">
        <w:rPr>
          <w:b/>
          <w:spacing w:val="-4"/>
        </w:rPr>
        <w:t>З)</w:t>
      </w:r>
      <w:r w:rsidR="00391981" w:rsidRPr="006F3510">
        <w:rPr>
          <w:b/>
          <w:spacing w:val="-4"/>
        </w:rPr>
        <w:t xml:space="preserve"> Экологический словарь - </w:t>
      </w:r>
      <w:r w:rsidR="00391981" w:rsidRPr="006F3510">
        <w:rPr>
          <w:spacing w:val="-4"/>
        </w:rPr>
        <w:t>содержит более 7 тысяч терминов и определений, каждое из которых подкреплено ссылками на нормативные документы и материалы, где приводится значение термина.</w:t>
      </w:r>
    </w:p>
    <w:p w:rsidR="00DB1D69" w:rsidRPr="006F3510" w:rsidRDefault="00DB1D69" w:rsidP="006F3510">
      <w:pPr>
        <w:numPr>
          <w:ilvl w:val="2"/>
          <w:numId w:val="39"/>
        </w:numPr>
        <w:ind w:left="0" w:firstLine="0"/>
        <w:jc w:val="both"/>
        <w:rPr>
          <w:bCs/>
        </w:rPr>
      </w:pPr>
      <w:r w:rsidRPr="006F3510">
        <w:rPr>
          <w:bCs/>
        </w:rPr>
        <w:t xml:space="preserve">СИС </w:t>
      </w:r>
      <w:r w:rsidR="00855D57" w:rsidRPr="006F3510">
        <w:rPr>
          <w:bCs/>
        </w:rPr>
        <w:t>в области охраны труда на предприятии</w:t>
      </w:r>
      <w:r w:rsidRPr="006F3510">
        <w:rPr>
          <w:bCs/>
        </w:rPr>
        <w:t xml:space="preserve"> должна содержать</w:t>
      </w:r>
      <w:r w:rsidR="00146860" w:rsidRPr="006F3510">
        <w:rPr>
          <w:bCs/>
        </w:rPr>
        <w:t xml:space="preserve"> </w:t>
      </w:r>
      <w:r w:rsidRPr="006F3510">
        <w:rPr>
          <w:bCs/>
        </w:rPr>
        <w:t>полный объем информации в области охраны окружающей среды, подкрепленн</w:t>
      </w:r>
      <w:r w:rsidR="000C3DBD" w:rsidRPr="006F3510">
        <w:rPr>
          <w:bCs/>
        </w:rPr>
        <w:t>ый</w:t>
      </w:r>
      <w:r w:rsidRPr="006F3510">
        <w:rPr>
          <w:bCs/>
        </w:rPr>
        <w:t xml:space="preserve"> опытом экспертов – практиков.</w:t>
      </w:r>
    </w:p>
    <w:p w:rsidR="00DB1D69" w:rsidRPr="006F3510" w:rsidRDefault="00DB1D69" w:rsidP="006F3510">
      <w:pPr>
        <w:spacing w:line="228" w:lineRule="auto"/>
        <w:jc w:val="both"/>
        <w:rPr>
          <w:bCs/>
          <w:u w:val="single"/>
        </w:rPr>
      </w:pPr>
      <w:r w:rsidRPr="006F3510">
        <w:rPr>
          <w:bCs/>
          <w:u w:val="single"/>
        </w:rPr>
        <w:t>Количество документов не менее 300</w:t>
      </w:r>
      <w:r w:rsidR="00146860" w:rsidRPr="006F3510">
        <w:rPr>
          <w:bCs/>
          <w:u w:val="single"/>
        </w:rPr>
        <w:t> </w:t>
      </w:r>
      <w:r w:rsidRPr="006F3510">
        <w:rPr>
          <w:bCs/>
          <w:u w:val="single"/>
        </w:rPr>
        <w:t>000</w:t>
      </w:r>
      <w:r w:rsidR="00146860" w:rsidRPr="006F3510">
        <w:rPr>
          <w:bCs/>
          <w:u w:val="single"/>
        </w:rPr>
        <w:t>.</w:t>
      </w:r>
    </w:p>
    <w:p w:rsidR="00DB1D69" w:rsidRPr="006F3510" w:rsidRDefault="00DB1D69" w:rsidP="006F3510">
      <w:pPr>
        <w:spacing w:line="228" w:lineRule="auto"/>
        <w:jc w:val="both"/>
      </w:pPr>
      <w:r w:rsidRPr="006F3510">
        <w:t>Состоит из следующих разделов:</w:t>
      </w:r>
    </w:p>
    <w:p w:rsidR="00DB1D69" w:rsidRPr="006F3510" w:rsidRDefault="00B00BF5" w:rsidP="006F3510">
      <w:pPr>
        <w:spacing w:line="228" w:lineRule="auto"/>
        <w:jc w:val="both"/>
        <w:rPr>
          <w:b/>
          <w:bCs/>
        </w:rPr>
      </w:pPr>
      <w:r w:rsidRPr="006F3510">
        <w:rPr>
          <w:b/>
          <w:bCs/>
        </w:rPr>
        <w:t>А)</w:t>
      </w:r>
      <w:r w:rsidR="00311E64">
        <w:rPr>
          <w:b/>
          <w:bCs/>
        </w:rPr>
        <w:t xml:space="preserve"> </w:t>
      </w:r>
      <w:r w:rsidR="00DB1D69" w:rsidRPr="006F3510">
        <w:rPr>
          <w:b/>
          <w:bCs/>
        </w:rPr>
        <w:t xml:space="preserve">Справочник по охране труда – </w:t>
      </w:r>
      <w:r w:rsidR="00DB1D69" w:rsidRPr="006F3510">
        <w:t>содержит информацию по следующим тематикам</w:t>
      </w:r>
      <w:r w:rsidR="00DB1D69" w:rsidRPr="006F3510">
        <w:rPr>
          <w:b/>
          <w:bCs/>
        </w:rPr>
        <w:t>:</w:t>
      </w:r>
    </w:p>
    <w:p w:rsidR="00DB1D69" w:rsidRPr="006F3510" w:rsidRDefault="00DB1D69" w:rsidP="006F3510">
      <w:pPr>
        <w:spacing w:line="228" w:lineRule="auto"/>
        <w:jc w:val="both"/>
      </w:pPr>
      <w:r w:rsidRPr="006F3510">
        <w:t>подготовка документации по охране труда (инструкции, коллективный договор и т.д.);</w:t>
      </w:r>
    </w:p>
    <w:p w:rsidR="00DB1D69" w:rsidRPr="006F3510" w:rsidRDefault="00DB1D69" w:rsidP="006F3510">
      <w:pPr>
        <w:spacing w:line="228" w:lineRule="auto"/>
        <w:jc w:val="both"/>
      </w:pPr>
      <w:r w:rsidRPr="006F3510">
        <w:t>организация и проведение инструктажа, обучения и проверки знаний специалистов;</w:t>
      </w:r>
    </w:p>
    <w:p w:rsidR="00DB1D69" w:rsidRPr="006F3510" w:rsidRDefault="00DB1D69" w:rsidP="006F3510">
      <w:pPr>
        <w:spacing w:line="228" w:lineRule="auto"/>
        <w:jc w:val="both"/>
      </w:pPr>
      <w:r w:rsidRPr="006F3510">
        <w:t>взаимодействие с органами надзора и контроля;</w:t>
      </w:r>
    </w:p>
    <w:p w:rsidR="00DB1D69" w:rsidRPr="006F3510" w:rsidRDefault="00DB1D69" w:rsidP="006F3510">
      <w:pPr>
        <w:spacing w:line="228" w:lineRule="auto"/>
        <w:jc w:val="both"/>
      </w:pPr>
      <w:r w:rsidRPr="006F3510">
        <w:t>расследование и учет несчастных случаев на производстве; аттестация рабочих мест по условиям труда; медицинские осмотры;</w:t>
      </w:r>
    </w:p>
    <w:p w:rsidR="00DB1D69" w:rsidRPr="006F3510" w:rsidRDefault="00DB1D69" w:rsidP="006F3510">
      <w:pPr>
        <w:spacing w:line="228" w:lineRule="auto"/>
        <w:jc w:val="both"/>
      </w:pPr>
      <w:r w:rsidRPr="006F3510">
        <w:t>обеспечение работников СИЗ, не менее 200 справок и разъяснений.</w:t>
      </w:r>
    </w:p>
    <w:p w:rsidR="00DB1D69" w:rsidRPr="006F3510" w:rsidRDefault="00B00BF5" w:rsidP="006F3510">
      <w:pPr>
        <w:spacing w:line="228" w:lineRule="auto"/>
        <w:jc w:val="both"/>
        <w:rPr>
          <w:b/>
          <w:bCs/>
        </w:rPr>
      </w:pPr>
      <w:r w:rsidRPr="006F3510">
        <w:rPr>
          <w:b/>
          <w:bCs/>
        </w:rPr>
        <w:t>Б)</w:t>
      </w:r>
      <w:r w:rsidR="00DB1D69" w:rsidRPr="006F3510">
        <w:rPr>
          <w:b/>
          <w:bCs/>
        </w:rPr>
        <w:t xml:space="preserve"> Нормативные документы по охране труда </w:t>
      </w:r>
    </w:p>
    <w:p w:rsidR="00DB1D69" w:rsidRPr="006F3510" w:rsidRDefault="00DB1D69" w:rsidP="006F3510">
      <w:pPr>
        <w:spacing w:line="228" w:lineRule="auto"/>
        <w:jc w:val="both"/>
        <w:rPr>
          <w:b/>
          <w:bCs/>
        </w:rPr>
      </w:pPr>
      <w:r w:rsidRPr="006F3510">
        <w:t>- содержит все нормативно-правовые и нормативно-технические документы, регулирующие вопросы охраны труда на предприятии (технические регламенты, федеральные законы, Постановления, СНиП, ГОСТ, ГОСТ Р, СП, ПОТ Р, РД, МДС) с архивными (недействующими документами), не менее 20 000 документов.</w:t>
      </w:r>
    </w:p>
    <w:p w:rsidR="00DB1D69" w:rsidRPr="006F3510" w:rsidRDefault="00B00BF5" w:rsidP="006F3510">
      <w:pPr>
        <w:spacing w:line="228" w:lineRule="auto"/>
        <w:jc w:val="both"/>
        <w:rPr>
          <w:b/>
          <w:bCs/>
        </w:rPr>
      </w:pPr>
      <w:r w:rsidRPr="006F3510">
        <w:rPr>
          <w:b/>
          <w:bCs/>
        </w:rPr>
        <w:t>В)</w:t>
      </w:r>
      <w:r w:rsidR="00311E64">
        <w:rPr>
          <w:b/>
          <w:bCs/>
        </w:rPr>
        <w:t xml:space="preserve"> </w:t>
      </w:r>
      <w:r w:rsidR="00DB1D69" w:rsidRPr="006F3510">
        <w:rPr>
          <w:b/>
          <w:bCs/>
        </w:rPr>
        <w:t xml:space="preserve">Комментарии, статьи, консультации по охране труда </w:t>
      </w:r>
      <w:r w:rsidR="00DB1D69" w:rsidRPr="006F3510">
        <w:t>– справочно-консультационная информация по вопросам охраны труда, не менее 2 600 документов.</w:t>
      </w:r>
    </w:p>
    <w:p w:rsidR="00DB1D69" w:rsidRPr="006F3510" w:rsidRDefault="00B00BF5" w:rsidP="006F3510">
      <w:pPr>
        <w:spacing w:line="228" w:lineRule="auto"/>
        <w:jc w:val="both"/>
      </w:pPr>
      <w:r w:rsidRPr="006F3510">
        <w:rPr>
          <w:b/>
          <w:bCs/>
        </w:rPr>
        <w:t>Г)</w:t>
      </w:r>
      <w:r w:rsidR="00311E64">
        <w:rPr>
          <w:b/>
          <w:bCs/>
        </w:rPr>
        <w:t xml:space="preserve"> </w:t>
      </w:r>
      <w:r w:rsidR="00DB1D69" w:rsidRPr="006F3510">
        <w:rPr>
          <w:b/>
          <w:bCs/>
        </w:rPr>
        <w:t xml:space="preserve">Образцы и формы документов по охране труда – </w:t>
      </w:r>
      <w:r w:rsidR="00DB1D69" w:rsidRPr="006F3510">
        <w:t>содержит образы и формы по охране труда:</w:t>
      </w:r>
    </w:p>
    <w:p w:rsidR="00DB1D69" w:rsidRPr="006F3510" w:rsidRDefault="00DB1D69" w:rsidP="006F3510">
      <w:pPr>
        <w:spacing w:line="228" w:lineRule="auto"/>
        <w:jc w:val="both"/>
      </w:pPr>
      <w:r w:rsidRPr="006F3510">
        <w:t>-  инструкции по охране труда для различных специальностей, не менее 2000 документов;</w:t>
      </w:r>
    </w:p>
    <w:p w:rsidR="00DB1D69" w:rsidRPr="006F3510" w:rsidRDefault="00DB1D69" w:rsidP="006F3510">
      <w:pPr>
        <w:spacing w:line="228" w:lineRule="auto"/>
        <w:jc w:val="both"/>
      </w:pPr>
      <w:r w:rsidRPr="006F3510">
        <w:t>- программы проведения инструктажа, не менее 500 документов;</w:t>
      </w:r>
    </w:p>
    <w:p w:rsidR="00DB1D69" w:rsidRPr="006F3510" w:rsidRDefault="00DB1D69" w:rsidP="006F3510">
      <w:pPr>
        <w:spacing w:line="228" w:lineRule="auto"/>
        <w:jc w:val="both"/>
      </w:pPr>
      <w:r w:rsidRPr="006F3510">
        <w:t>- программы обучения и экзаменационные билеты, не менее 800 документов;</w:t>
      </w:r>
    </w:p>
    <w:p w:rsidR="00DB1D69" w:rsidRPr="006F3510" w:rsidRDefault="00DB1D69" w:rsidP="006F3510">
      <w:pPr>
        <w:spacing w:line="228" w:lineRule="auto"/>
        <w:jc w:val="both"/>
      </w:pPr>
      <w:r w:rsidRPr="006F3510">
        <w:t>-  экзаменационные билеты с альтернативными вариантами ответа по охране труда, не менее 200 документов.</w:t>
      </w:r>
    </w:p>
    <w:p w:rsidR="00DB1D69" w:rsidRPr="006F3510" w:rsidRDefault="00B00BF5" w:rsidP="006F3510">
      <w:pPr>
        <w:spacing w:line="228" w:lineRule="auto"/>
        <w:jc w:val="both"/>
        <w:rPr>
          <w:b/>
          <w:bCs/>
        </w:rPr>
      </w:pPr>
      <w:r w:rsidRPr="006F3510">
        <w:rPr>
          <w:b/>
          <w:bCs/>
        </w:rPr>
        <w:t>Д)</w:t>
      </w:r>
      <w:r w:rsidR="00DB1D69" w:rsidRPr="006F3510">
        <w:rPr>
          <w:b/>
          <w:bCs/>
        </w:rPr>
        <w:t xml:space="preserve"> Практика разрешения споров по вопросам охраны труда – </w:t>
      </w:r>
      <w:r w:rsidR="00DB1D69" w:rsidRPr="006F3510">
        <w:t>содержит судебную практик</w:t>
      </w:r>
      <w:r w:rsidR="00146860" w:rsidRPr="006F3510">
        <w:t>у</w:t>
      </w:r>
      <w:r w:rsidR="00DB1D69" w:rsidRPr="006F3510">
        <w:t xml:space="preserve"> по вопросам охраны труда по всем инстанциям (судов общей юрисдикции, высших судебных органов). Общее количество документов раздела не мене 2 700.</w:t>
      </w:r>
    </w:p>
    <w:p w:rsidR="00DB1D69" w:rsidRPr="006F3510" w:rsidRDefault="00B00BF5" w:rsidP="006F3510">
      <w:pPr>
        <w:spacing w:line="228" w:lineRule="auto"/>
        <w:jc w:val="both"/>
      </w:pPr>
      <w:r w:rsidRPr="006F3510">
        <w:rPr>
          <w:b/>
          <w:bCs/>
        </w:rPr>
        <w:t>Е)</w:t>
      </w:r>
      <w:r w:rsidR="00DB1D69" w:rsidRPr="006F3510">
        <w:rPr>
          <w:b/>
          <w:bCs/>
        </w:rPr>
        <w:t xml:space="preserve"> Словарь терминов и определений по охране труда - </w:t>
      </w:r>
      <w:r w:rsidR="00DB1D69" w:rsidRPr="006F3510">
        <w:t>содержит более 19 тысяч терминов и определений, каждое из которых подкреплено ссылками на нормативные документы и материалы, где приводится значение термина.</w:t>
      </w:r>
    </w:p>
    <w:p w:rsidR="00DB1D69" w:rsidRPr="006F3510" w:rsidRDefault="00B00BF5" w:rsidP="006F3510">
      <w:pPr>
        <w:spacing w:line="228" w:lineRule="auto"/>
        <w:jc w:val="both"/>
      </w:pPr>
      <w:r w:rsidRPr="006F3510">
        <w:rPr>
          <w:b/>
          <w:bCs/>
        </w:rPr>
        <w:lastRenderedPageBreak/>
        <w:t>Ж)</w:t>
      </w:r>
      <w:r w:rsidR="00311E64">
        <w:rPr>
          <w:b/>
          <w:bCs/>
        </w:rPr>
        <w:t xml:space="preserve"> </w:t>
      </w:r>
      <w:r w:rsidR="00DB1D69" w:rsidRPr="006F3510">
        <w:rPr>
          <w:b/>
          <w:bCs/>
        </w:rPr>
        <w:t xml:space="preserve">Электронный журнал «Охрана труда: теория и практика» </w:t>
      </w:r>
      <w:r w:rsidR="00DB1D69" w:rsidRPr="006F3510">
        <w:t>- специализированное издание, содержащее справочную информацию о важных новостях, мероприятиях и событиях в сфере охраны труда и безопасности на предприятии.</w:t>
      </w:r>
    </w:p>
    <w:p w:rsidR="00DB1D69" w:rsidRPr="006F3510" w:rsidRDefault="00B00BF5" w:rsidP="006F3510">
      <w:pPr>
        <w:spacing w:line="228" w:lineRule="auto"/>
        <w:jc w:val="both"/>
      </w:pPr>
      <w:r w:rsidRPr="006F3510">
        <w:rPr>
          <w:b/>
          <w:bCs/>
        </w:rPr>
        <w:t>З)</w:t>
      </w:r>
      <w:r w:rsidR="00DB1D69" w:rsidRPr="006F3510">
        <w:rPr>
          <w:b/>
          <w:bCs/>
        </w:rPr>
        <w:t xml:space="preserve"> Калькулятор для расчета коэффициентов травматизма – </w:t>
      </w:r>
      <w:r w:rsidR="00DB1D69" w:rsidRPr="006F3510">
        <w:t>электронная форма для расчета коэффициентов травматизма.</w:t>
      </w:r>
    </w:p>
    <w:p w:rsidR="00DB1D69" w:rsidRPr="006F3510" w:rsidRDefault="00B00BF5" w:rsidP="006F3510">
      <w:pPr>
        <w:spacing w:line="228" w:lineRule="auto"/>
        <w:jc w:val="both"/>
        <w:rPr>
          <w:b/>
        </w:rPr>
      </w:pPr>
      <w:r w:rsidRPr="006F3510">
        <w:rPr>
          <w:b/>
        </w:rPr>
        <w:t>И)</w:t>
      </w:r>
      <w:r w:rsidR="00DB1D69" w:rsidRPr="006F3510">
        <w:t xml:space="preserve"> </w:t>
      </w:r>
      <w:r w:rsidR="00DB1D69" w:rsidRPr="006F3510">
        <w:rPr>
          <w:b/>
        </w:rPr>
        <w:t>Новые поступления документов в области охраны труда и новостная лента для специалистов в области обеспечения безопасности труда на предприятии.</w:t>
      </w:r>
    </w:p>
    <w:p w:rsidR="00DB1D69" w:rsidRPr="006F3510" w:rsidRDefault="00B00BF5" w:rsidP="006F3510">
      <w:pPr>
        <w:spacing w:line="228" w:lineRule="auto"/>
        <w:jc w:val="both"/>
      </w:pPr>
      <w:r w:rsidRPr="006F3510">
        <w:rPr>
          <w:b/>
        </w:rPr>
        <w:t>К)</w:t>
      </w:r>
      <w:r w:rsidR="00DB1D69" w:rsidRPr="006F3510">
        <w:rPr>
          <w:b/>
        </w:rPr>
        <w:t xml:space="preserve"> ГИД по ГО и ЧС – </w:t>
      </w:r>
      <w:r w:rsidR="00DB1D69" w:rsidRPr="006F3510">
        <w:t>не менее 50 документов, справок и консультаций.</w:t>
      </w:r>
    </w:p>
    <w:p w:rsidR="00DB1D69" w:rsidRPr="006F3510" w:rsidRDefault="00B00BF5" w:rsidP="006F3510">
      <w:pPr>
        <w:jc w:val="both"/>
        <w:rPr>
          <w:bCs/>
        </w:rPr>
      </w:pPr>
      <w:r w:rsidRPr="006F3510">
        <w:rPr>
          <w:b/>
        </w:rPr>
        <w:t>Л)</w:t>
      </w:r>
      <w:r w:rsidR="00DB1D69" w:rsidRPr="006F3510">
        <w:rPr>
          <w:b/>
        </w:rPr>
        <w:t xml:space="preserve"> Видео уроки – </w:t>
      </w:r>
      <w:r w:rsidR="00DB1D69" w:rsidRPr="006F3510">
        <w:t>по тематикам «К Вам пришла проверка», Видео семинары и Видео инструктажи в области охраны труда, не менее 30 роликов.</w:t>
      </w:r>
    </w:p>
    <w:p w:rsidR="007D6928" w:rsidRPr="006F3510" w:rsidRDefault="007D6928" w:rsidP="006F3510">
      <w:pPr>
        <w:numPr>
          <w:ilvl w:val="2"/>
          <w:numId w:val="39"/>
        </w:numPr>
        <w:ind w:left="0" w:firstLine="0"/>
        <w:jc w:val="both"/>
        <w:rPr>
          <w:bCs/>
        </w:rPr>
      </w:pPr>
      <w:r w:rsidRPr="006F3510">
        <w:t>Информационное сопровождение должно предусматривать:</w:t>
      </w:r>
    </w:p>
    <w:p w:rsidR="007D6928" w:rsidRPr="006F3510" w:rsidRDefault="007D6928" w:rsidP="006F3510">
      <w:pPr>
        <w:pStyle w:val="faxblanc"/>
        <w:jc w:val="both"/>
        <w:rPr>
          <w:rFonts w:ascii="Times New Roman" w:hAnsi="Times New Roman"/>
          <w:bCs/>
        </w:rPr>
      </w:pPr>
      <w:r w:rsidRPr="006F3510">
        <w:rPr>
          <w:rFonts w:ascii="Times New Roman" w:hAnsi="Times New Roman"/>
        </w:rPr>
        <w:t>- ограничение по количеству открываемых документов в течение 30(31) календарных дней составляет 300 документов на каждый блок СИС</w:t>
      </w:r>
      <w:r w:rsidR="00B00BF5" w:rsidRPr="006F3510">
        <w:rPr>
          <w:rFonts w:ascii="Times New Roman" w:hAnsi="Times New Roman"/>
        </w:rPr>
        <w:t>;</w:t>
      </w:r>
      <w:r w:rsidRPr="006F3510">
        <w:rPr>
          <w:rFonts w:ascii="Times New Roman" w:hAnsi="Times New Roman"/>
        </w:rPr>
        <w:t xml:space="preserve"> </w:t>
      </w:r>
    </w:p>
    <w:p w:rsidR="007D6928" w:rsidRPr="006F3510" w:rsidRDefault="007D6928" w:rsidP="006F3510">
      <w:pPr>
        <w:pStyle w:val="faxblanc"/>
        <w:jc w:val="both"/>
        <w:rPr>
          <w:rFonts w:ascii="Times New Roman" w:hAnsi="Times New Roman"/>
          <w:bCs/>
        </w:rPr>
      </w:pPr>
      <w:r w:rsidRPr="006F3510">
        <w:rPr>
          <w:rFonts w:ascii="Times New Roman" w:hAnsi="Times New Roman"/>
        </w:rPr>
        <w:t>- предоставление возможности получения Заказчиком (представителем Заказчика) консультаций по работе экземпляра СИС по телефону и/или в офисе Исполнителя;</w:t>
      </w:r>
    </w:p>
    <w:p w:rsidR="007D6928" w:rsidRPr="006F3510" w:rsidRDefault="007D6928" w:rsidP="006F3510">
      <w:pPr>
        <w:pStyle w:val="faxblanc"/>
        <w:jc w:val="both"/>
        <w:rPr>
          <w:rFonts w:ascii="Times New Roman" w:hAnsi="Times New Roman"/>
          <w:bCs/>
        </w:rPr>
      </w:pPr>
      <w:r w:rsidRPr="006F3510">
        <w:rPr>
          <w:rFonts w:ascii="Times New Roman" w:hAnsi="Times New Roman"/>
        </w:rPr>
        <w:t>- наличие быстрой мобильной</w:t>
      </w:r>
      <w:r w:rsidR="00B00BF5" w:rsidRPr="006F3510">
        <w:rPr>
          <w:rFonts w:ascii="Times New Roman" w:hAnsi="Times New Roman"/>
        </w:rPr>
        <w:t xml:space="preserve"> связи с сервисным специалистом.</w:t>
      </w:r>
    </w:p>
    <w:p w:rsidR="00E30F22" w:rsidRPr="006F3510" w:rsidRDefault="00DB1D69" w:rsidP="006F3510">
      <w:pPr>
        <w:numPr>
          <w:ilvl w:val="2"/>
          <w:numId w:val="39"/>
        </w:numPr>
        <w:ind w:left="0" w:firstLine="0"/>
        <w:jc w:val="both"/>
        <w:rPr>
          <w:bCs/>
        </w:rPr>
      </w:pPr>
      <w:r w:rsidRPr="006F3510">
        <w:rPr>
          <w:bCs/>
        </w:rPr>
        <w:t>П</w:t>
      </w:r>
      <w:r w:rsidR="00E30F22" w:rsidRPr="006F3510">
        <w:rPr>
          <w:bCs/>
        </w:rPr>
        <w:t>редоставление по запросу актуальных материалов, профессиональных консультаций и ответов на вопросы в области охраны окружающей сред</w:t>
      </w:r>
      <w:r w:rsidRPr="006F3510">
        <w:rPr>
          <w:bCs/>
        </w:rPr>
        <w:t>ы и охраны труда на предприятии.</w:t>
      </w:r>
    </w:p>
    <w:p w:rsidR="00E30F22" w:rsidRPr="006F3510" w:rsidRDefault="00DB1D69" w:rsidP="006F3510">
      <w:pPr>
        <w:jc w:val="both"/>
        <w:rPr>
          <w:bCs/>
        </w:rPr>
      </w:pPr>
      <w:r w:rsidRPr="006F3510">
        <w:rPr>
          <w:bCs/>
        </w:rPr>
        <w:t>П</w:t>
      </w:r>
      <w:r w:rsidR="00E30F22" w:rsidRPr="006F3510">
        <w:rPr>
          <w:bCs/>
        </w:rPr>
        <w:t>редоставление информации об изменениях в документах и появления новых в сфере охраны окружающ</w:t>
      </w:r>
      <w:r w:rsidRPr="006F3510">
        <w:rPr>
          <w:bCs/>
        </w:rPr>
        <w:t>ей среды и охраны труда.</w:t>
      </w:r>
    </w:p>
    <w:p w:rsidR="00E61228" w:rsidRPr="006F3510" w:rsidRDefault="00C752F1" w:rsidP="006F3510">
      <w:pPr>
        <w:numPr>
          <w:ilvl w:val="1"/>
          <w:numId w:val="39"/>
        </w:numPr>
        <w:ind w:left="0" w:firstLine="0"/>
        <w:jc w:val="both"/>
        <w:rPr>
          <w:bCs/>
        </w:rPr>
      </w:pPr>
      <w:r w:rsidRPr="006F3510">
        <w:rPr>
          <w:bCs/>
        </w:rPr>
        <w:t xml:space="preserve">Требования к последовательности этапов оказания услуг </w:t>
      </w:r>
      <w:r w:rsidR="007010FF" w:rsidRPr="006F3510">
        <w:rPr>
          <w:bCs/>
        </w:rPr>
        <w:t>–</w:t>
      </w:r>
      <w:r w:rsidR="006C736A" w:rsidRPr="006F3510">
        <w:rPr>
          <w:bCs/>
        </w:rPr>
        <w:t xml:space="preserve"> </w:t>
      </w:r>
      <w:r w:rsidR="007010FF" w:rsidRPr="006F3510">
        <w:rPr>
          <w:bCs/>
        </w:rPr>
        <w:t>в рамках заключенного договора</w:t>
      </w:r>
      <w:r w:rsidR="00D3472B" w:rsidRPr="006F3510">
        <w:rPr>
          <w:bCs/>
        </w:rPr>
        <w:t>.</w:t>
      </w:r>
    </w:p>
    <w:p w:rsidR="003869B3" w:rsidRPr="006F3510" w:rsidRDefault="00C752F1" w:rsidP="006F3510">
      <w:pPr>
        <w:numPr>
          <w:ilvl w:val="1"/>
          <w:numId w:val="39"/>
        </w:numPr>
        <w:ind w:left="0" w:firstLine="0"/>
        <w:jc w:val="both"/>
        <w:rPr>
          <w:bCs/>
        </w:rPr>
      </w:pPr>
      <w:r w:rsidRPr="006F3510">
        <w:rPr>
          <w:bCs/>
        </w:rPr>
        <w:t xml:space="preserve">Требования </w:t>
      </w:r>
      <w:r w:rsidR="00FD3319" w:rsidRPr="006F3510">
        <w:rPr>
          <w:bCs/>
        </w:rPr>
        <w:t>к организации обеспечения услуг -</w:t>
      </w:r>
      <w:r w:rsidR="00DB1D69" w:rsidRPr="006F3510">
        <w:rPr>
          <w:bCs/>
        </w:rPr>
        <w:t xml:space="preserve"> </w:t>
      </w:r>
      <w:r w:rsidR="007D6928" w:rsidRPr="006F3510">
        <w:t xml:space="preserve">Инженером Исполнителя должна быть организованна передача доступа к СИС по сети Интернет. </w:t>
      </w:r>
    </w:p>
    <w:p w:rsidR="007D6928" w:rsidRPr="006F3510" w:rsidRDefault="007D6928" w:rsidP="006F3510">
      <w:pPr>
        <w:jc w:val="both"/>
        <w:rPr>
          <w:bCs/>
        </w:rPr>
      </w:pPr>
      <w:r w:rsidRPr="006F3510">
        <w:t xml:space="preserve">По итогам организации доступа составляется акт приемки оказанных услуг по организации доступа. </w:t>
      </w:r>
    </w:p>
    <w:p w:rsidR="0062558F" w:rsidRPr="006F3510" w:rsidRDefault="0062558F" w:rsidP="006F3510">
      <w:pPr>
        <w:numPr>
          <w:ilvl w:val="1"/>
          <w:numId w:val="39"/>
        </w:numPr>
        <w:ind w:left="0" w:firstLine="0"/>
        <w:jc w:val="both"/>
        <w:rPr>
          <w:bCs/>
        </w:rPr>
      </w:pPr>
      <w:r w:rsidRPr="006F3510">
        <w:rPr>
          <w:bCs/>
        </w:rPr>
        <w:t>Требования к применяемым материалам – не требуется.</w:t>
      </w:r>
    </w:p>
    <w:p w:rsidR="00FD3319" w:rsidRPr="006F3510" w:rsidRDefault="00D3472B" w:rsidP="006F3510">
      <w:pPr>
        <w:numPr>
          <w:ilvl w:val="1"/>
          <w:numId w:val="39"/>
        </w:numPr>
        <w:ind w:left="0" w:firstLine="0"/>
        <w:jc w:val="both"/>
        <w:rPr>
          <w:bCs/>
        </w:rPr>
      </w:pPr>
      <w:r w:rsidRPr="006F3510">
        <w:rPr>
          <w:bCs/>
        </w:rPr>
        <w:t>Требование безопасности –</w:t>
      </w:r>
      <w:r w:rsidR="00DB1D69" w:rsidRPr="006F3510">
        <w:rPr>
          <w:bCs/>
        </w:rPr>
        <w:t xml:space="preserve"> в рамках заключенного договора.</w:t>
      </w:r>
      <w:r w:rsidRPr="006F3510">
        <w:rPr>
          <w:bCs/>
        </w:rPr>
        <w:t xml:space="preserve"> </w:t>
      </w:r>
    </w:p>
    <w:p w:rsidR="00D3472B" w:rsidRPr="006F3510" w:rsidRDefault="00D3472B" w:rsidP="006F3510">
      <w:pPr>
        <w:numPr>
          <w:ilvl w:val="1"/>
          <w:numId w:val="39"/>
        </w:numPr>
        <w:ind w:left="0" w:firstLine="0"/>
        <w:jc w:val="both"/>
        <w:rPr>
          <w:bCs/>
        </w:rPr>
      </w:pPr>
      <w:r w:rsidRPr="006F3510">
        <w:rPr>
          <w:bCs/>
        </w:rPr>
        <w:t>Требования к порядку подготовки и передачи заказчику документов при оказании услуг и их завершении</w:t>
      </w:r>
      <w:r w:rsidR="0062558F" w:rsidRPr="006F3510">
        <w:rPr>
          <w:bCs/>
        </w:rPr>
        <w:t xml:space="preserve"> – в соответствии с условиями заключенного договора.</w:t>
      </w:r>
    </w:p>
    <w:p w:rsidR="0062558F" w:rsidRPr="006F3510" w:rsidRDefault="0062558F" w:rsidP="006F3510">
      <w:pPr>
        <w:numPr>
          <w:ilvl w:val="1"/>
          <w:numId w:val="39"/>
        </w:numPr>
        <w:ind w:left="0" w:firstLine="0"/>
        <w:jc w:val="both"/>
        <w:rPr>
          <w:bCs/>
        </w:rPr>
      </w:pPr>
      <w:r w:rsidRPr="006F3510">
        <w:rPr>
          <w:bCs/>
        </w:rPr>
        <w:t xml:space="preserve">Требования к гарантийным обязательствам - соответствие результата услуг требованиям </w:t>
      </w:r>
      <w:r w:rsidR="00855D57" w:rsidRPr="006F3510">
        <w:rPr>
          <w:bCs/>
        </w:rPr>
        <w:t xml:space="preserve">законодательства РФ и другой </w:t>
      </w:r>
      <w:r w:rsidRPr="006F3510">
        <w:rPr>
          <w:bCs/>
        </w:rPr>
        <w:t>НТД.</w:t>
      </w:r>
    </w:p>
    <w:p w:rsidR="0062558F" w:rsidRPr="006F3510" w:rsidRDefault="0062558F" w:rsidP="006F3510">
      <w:pPr>
        <w:numPr>
          <w:ilvl w:val="1"/>
          <w:numId w:val="39"/>
        </w:numPr>
        <w:ind w:left="0" w:firstLine="0"/>
        <w:jc w:val="both"/>
        <w:rPr>
          <w:bCs/>
        </w:rPr>
      </w:pPr>
      <w:r w:rsidRPr="006F3510">
        <w:rPr>
          <w:bCs/>
        </w:rPr>
        <w:t>Ответственность исполнителя – исполнитель отвечает</w:t>
      </w:r>
      <w:r w:rsidR="00401DB6" w:rsidRPr="006F3510">
        <w:rPr>
          <w:bCs/>
        </w:rPr>
        <w:t xml:space="preserve"> за соответствие оказываемых услуг </w:t>
      </w:r>
      <w:r w:rsidR="00855D57" w:rsidRPr="006F3510">
        <w:rPr>
          <w:bCs/>
        </w:rPr>
        <w:t>требованиям законодательства РФ</w:t>
      </w:r>
      <w:r w:rsidR="00401DB6" w:rsidRPr="006F3510">
        <w:rPr>
          <w:bCs/>
        </w:rPr>
        <w:t xml:space="preserve">, </w:t>
      </w:r>
      <w:r w:rsidR="002C23A0" w:rsidRPr="006F3510">
        <w:rPr>
          <w:bCs/>
        </w:rPr>
        <w:t>техническим регламентам</w:t>
      </w:r>
      <w:r w:rsidR="00401DB6" w:rsidRPr="006F3510">
        <w:rPr>
          <w:bCs/>
        </w:rPr>
        <w:t>, нормативным актам.</w:t>
      </w:r>
    </w:p>
    <w:p w:rsidR="00401DB6" w:rsidRPr="006F3510" w:rsidRDefault="00401DB6" w:rsidP="006F3510">
      <w:pPr>
        <w:numPr>
          <w:ilvl w:val="1"/>
          <w:numId w:val="39"/>
        </w:numPr>
        <w:ind w:left="0" w:firstLine="0"/>
        <w:jc w:val="both"/>
        <w:rPr>
          <w:bCs/>
        </w:rPr>
      </w:pPr>
      <w:r w:rsidRPr="006F3510">
        <w:rPr>
          <w:bCs/>
        </w:rPr>
        <w:t>Требования к порядку привлечения субподрядчиков – не требуется.</w:t>
      </w:r>
    </w:p>
    <w:p w:rsidR="0048713B" w:rsidRPr="006F3510" w:rsidRDefault="0048713B" w:rsidP="006F3510">
      <w:pPr>
        <w:jc w:val="both"/>
        <w:rPr>
          <w:bCs/>
        </w:rPr>
      </w:pPr>
    </w:p>
    <w:p w:rsidR="00401DB6" w:rsidRPr="006F3510" w:rsidRDefault="00401DB6" w:rsidP="006F3510">
      <w:pPr>
        <w:numPr>
          <w:ilvl w:val="0"/>
          <w:numId w:val="39"/>
        </w:numPr>
        <w:ind w:left="0" w:firstLine="0"/>
        <w:jc w:val="both"/>
        <w:rPr>
          <w:b/>
          <w:bCs/>
        </w:rPr>
      </w:pPr>
      <w:r w:rsidRPr="006F3510">
        <w:rPr>
          <w:b/>
          <w:bCs/>
        </w:rPr>
        <w:t>ТРЕБОВАНИЯ К ПОРЯДКУ ФОРМИРОВАНИЯ КОММЕРЧЕСКОГО ПРЕДЛОЖЕНИЯ УЧАСТНИКА, ОБОСНОВАНИЮ ЦЕ</w:t>
      </w:r>
      <w:r w:rsidR="00C1320D" w:rsidRPr="006F3510">
        <w:rPr>
          <w:b/>
          <w:bCs/>
        </w:rPr>
        <w:t>НЫ, РАСЧЕТОВ</w:t>
      </w:r>
    </w:p>
    <w:p w:rsidR="00401DB6" w:rsidRPr="006F3510" w:rsidRDefault="00B7008F" w:rsidP="006F3510">
      <w:pPr>
        <w:numPr>
          <w:ilvl w:val="1"/>
          <w:numId w:val="39"/>
        </w:numPr>
        <w:ind w:left="0" w:firstLine="0"/>
        <w:jc w:val="both"/>
        <w:rPr>
          <w:bCs/>
        </w:rPr>
      </w:pPr>
      <w:r w:rsidRPr="006F3510">
        <w:rPr>
          <w:bCs/>
        </w:rPr>
        <w:t>Цена договора на выполнение услуг, указанных в настояще</w:t>
      </w:r>
      <w:r w:rsidR="00E00EB4" w:rsidRPr="006F3510">
        <w:rPr>
          <w:bCs/>
        </w:rPr>
        <w:t xml:space="preserve">м ТЗ, должна быть подтверждена </w:t>
      </w:r>
      <w:r w:rsidRPr="006F3510">
        <w:rPr>
          <w:bCs/>
        </w:rPr>
        <w:t>расчетом, согласованным с заказчиком.</w:t>
      </w:r>
    </w:p>
    <w:p w:rsidR="002E279D" w:rsidRPr="006F3510" w:rsidRDefault="002E279D" w:rsidP="006F3510">
      <w:pPr>
        <w:numPr>
          <w:ilvl w:val="1"/>
          <w:numId w:val="39"/>
        </w:numPr>
        <w:ind w:left="0" w:firstLine="0"/>
        <w:jc w:val="both"/>
        <w:rPr>
          <w:bCs/>
        </w:rPr>
      </w:pPr>
      <w:r w:rsidRPr="006F3510">
        <w:t>Требования Заказчика: оплата производится в течение 60 календарных дней с момента поставки товаров, работ, услуг. В случае несогласия с требованиями Заказчика, Поставщик (Подрядчик) предлагает свои условия расчета. При этом Заказчик оставляет за собой право выбрать Поставщика (Подрядчика) с учетом оптимального порядка оплаты</w:t>
      </w:r>
      <w:r w:rsidR="0048713B" w:rsidRPr="006F3510">
        <w:t>.</w:t>
      </w:r>
    </w:p>
    <w:p w:rsidR="0048713B" w:rsidRPr="006F3510" w:rsidRDefault="0048713B" w:rsidP="006F3510">
      <w:pPr>
        <w:jc w:val="both"/>
        <w:rPr>
          <w:bCs/>
        </w:rPr>
      </w:pPr>
    </w:p>
    <w:p w:rsidR="00B7008F" w:rsidRPr="006F3510" w:rsidRDefault="00B7008F" w:rsidP="006F3510">
      <w:pPr>
        <w:numPr>
          <w:ilvl w:val="0"/>
          <w:numId w:val="39"/>
        </w:numPr>
        <w:ind w:left="0" w:firstLine="0"/>
        <w:jc w:val="both"/>
        <w:rPr>
          <w:b/>
          <w:bCs/>
        </w:rPr>
      </w:pPr>
      <w:r w:rsidRPr="006F3510">
        <w:rPr>
          <w:b/>
          <w:bCs/>
        </w:rPr>
        <w:t>ТРЕБОВАНИЯ К УЧАСТНИКАМ ЗАКУПКИ (ИСПОЛНИТЕЛЯМ)</w:t>
      </w:r>
    </w:p>
    <w:p w:rsidR="00FD3319" w:rsidRPr="006F3510" w:rsidRDefault="00A732D5" w:rsidP="006F3510">
      <w:pPr>
        <w:numPr>
          <w:ilvl w:val="1"/>
          <w:numId w:val="39"/>
        </w:numPr>
        <w:ind w:left="0" w:firstLine="0"/>
        <w:jc w:val="both"/>
        <w:rPr>
          <w:b/>
          <w:bCs/>
        </w:rPr>
      </w:pPr>
      <w:r w:rsidRPr="006F3510">
        <w:rPr>
          <w:bCs/>
        </w:rPr>
        <w:t>Требования о наличии кадровых ресурсов и их квалификации –</w:t>
      </w:r>
      <w:r w:rsidR="007D6928" w:rsidRPr="006F3510">
        <w:rPr>
          <w:bCs/>
        </w:rPr>
        <w:t xml:space="preserve"> </w:t>
      </w:r>
      <w:r w:rsidR="00D43A4C" w:rsidRPr="006F3510">
        <w:rPr>
          <w:bCs/>
        </w:rPr>
        <w:t>для выполнения услуг исполнитель должен располагать персоналом, обладающим необходимыми профессиональными и квалифицированными данными.</w:t>
      </w:r>
    </w:p>
    <w:p w:rsidR="00FD3319" w:rsidRPr="006F3510" w:rsidRDefault="006E10B7" w:rsidP="006F3510">
      <w:pPr>
        <w:numPr>
          <w:ilvl w:val="1"/>
          <w:numId w:val="39"/>
        </w:numPr>
        <w:ind w:left="0" w:firstLine="0"/>
        <w:jc w:val="both"/>
        <w:rPr>
          <w:b/>
          <w:bCs/>
        </w:rPr>
      </w:pPr>
      <w:r w:rsidRPr="006F3510">
        <w:rPr>
          <w:bCs/>
        </w:rPr>
        <w:t xml:space="preserve">Требования о наличии материально – </w:t>
      </w:r>
      <w:r w:rsidR="00D43A4C" w:rsidRPr="006F3510">
        <w:rPr>
          <w:bCs/>
        </w:rPr>
        <w:t>для выполнения услуг исполнитель должен иметь необходимую материально – техническую базу в строгом соответствии с законодательством РФ.</w:t>
      </w:r>
    </w:p>
    <w:p w:rsidR="004C3897" w:rsidRPr="006F3510" w:rsidRDefault="004C3897" w:rsidP="006F3510">
      <w:pPr>
        <w:numPr>
          <w:ilvl w:val="1"/>
          <w:numId w:val="39"/>
        </w:numPr>
        <w:ind w:left="0" w:firstLine="0"/>
        <w:jc w:val="both"/>
        <w:rPr>
          <w:b/>
          <w:bCs/>
        </w:rPr>
      </w:pPr>
      <w:r w:rsidRPr="006F3510">
        <w:rPr>
          <w:bCs/>
        </w:rPr>
        <w:t xml:space="preserve">Требования к измерительным приборам и инструментам – </w:t>
      </w:r>
      <w:r w:rsidR="00B863F5" w:rsidRPr="006F3510">
        <w:rPr>
          <w:bCs/>
        </w:rPr>
        <w:t>не требуется</w:t>
      </w:r>
      <w:r w:rsidR="00A807A1" w:rsidRPr="006F3510">
        <w:rPr>
          <w:bCs/>
        </w:rPr>
        <w:t>.</w:t>
      </w:r>
    </w:p>
    <w:p w:rsidR="00FD3319" w:rsidRPr="006F3510" w:rsidRDefault="006E10B7" w:rsidP="006F3510">
      <w:pPr>
        <w:numPr>
          <w:ilvl w:val="1"/>
          <w:numId w:val="39"/>
        </w:numPr>
        <w:ind w:left="0" w:firstLine="0"/>
        <w:jc w:val="both"/>
        <w:rPr>
          <w:bCs/>
        </w:rPr>
      </w:pPr>
      <w:r w:rsidRPr="006F3510">
        <w:rPr>
          <w:bCs/>
        </w:rPr>
        <w:t xml:space="preserve">Требования о наличии действующих разрешений, аттестаций, свидетельств, СРО, лицензий </w:t>
      </w:r>
      <w:r w:rsidR="00C74D47" w:rsidRPr="006F3510">
        <w:rPr>
          <w:bCs/>
        </w:rPr>
        <w:t>–</w:t>
      </w:r>
      <w:r w:rsidR="007D6928" w:rsidRPr="006F3510">
        <w:rPr>
          <w:bCs/>
        </w:rPr>
        <w:t xml:space="preserve"> наличие прав распространения СИС. </w:t>
      </w:r>
    </w:p>
    <w:p w:rsidR="004C3897" w:rsidRPr="006F3510" w:rsidRDefault="004C3897" w:rsidP="006F3510">
      <w:pPr>
        <w:numPr>
          <w:ilvl w:val="1"/>
          <w:numId w:val="39"/>
        </w:numPr>
        <w:ind w:left="0" w:firstLine="0"/>
        <w:jc w:val="both"/>
        <w:rPr>
          <w:bCs/>
        </w:rPr>
      </w:pPr>
      <w:r w:rsidRPr="006F3510">
        <w:rPr>
          <w:bCs/>
        </w:rPr>
        <w:lastRenderedPageBreak/>
        <w:t>Требования о наличии сертифицированных систем менеджмента – не требуется.</w:t>
      </w:r>
    </w:p>
    <w:p w:rsidR="004C3897" w:rsidRPr="006F3510" w:rsidRDefault="00A807A1" w:rsidP="006F3510">
      <w:pPr>
        <w:numPr>
          <w:ilvl w:val="1"/>
          <w:numId w:val="39"/>
        </w:numPr>
        <w:ind w:left="0" w:firstLine="0"/>
        <w:jc w:val="both"/>
        <w:rPr>
          <w:bCs/>
        </w:rPr>
      </w:pPr>
      <w:r w:rsidRPr="006F3510">
        <w:rPr>
          <w:bCs/>
        </w:rPr>
        <w:t>Требования о наличии аккредитации в Группе «</w:t>
      </w:r>
      <w:proofErr w:type="spellStart"/>
      <w:r w:rsidRPr="006F3510">
        <w:rPr>
          <w:bCs/>
        </w:rPr>
        <w:t>Интер</w:t>
      </w:r>
      <w:proofErr w:type="spellEnd"/>
      <w:r w:rsidRPr="006F3510">
        <w:rPr>
          <w:bCs/>
        </w:rPr>
        <w:t xml:space="preserve"> РАО» - не требуется.</w:t>
      </w:r>
    </w:p>
    <w:p w:rsidR="00A807A1" w:rsidRPr="006F3510" w:rsidRDefault="00A807A1" w:rsidP="006F3510">
      <w:pPr>
        <w:numPr>
          <w:ilvl w:val="1"/>
          <w:numId w:val="39"/>
        </w:numPr>
        <w:ind w:left="0" w:firstLine="0"/>
        <w:jc w:val="both"/>
        <w:rPr>
          <w:bCs/>
        </w:rPr>
      </w:pPr>
      <w:r w:rsidRPr="006F3510">
        <w:rPr>
          <w:bCs/>
        </w:rPr>
        <w:t>Требования к опыту оказания аналогичных услуг – исполнитель подтверждает наличие опыта оказания услуг – не м</w:t>
      </w:r>
      <w:r w:rsidR="002118B2" w:rsidRPr="006F3510">
        <w:rPr>
          <w:bCs/>
        </w:rPr>
        <w:t>енее двух лет.</w:t>
      </w:r>
    </w:p>
    <w:p w:rsidR="00B64EE0" w:rsidRPr="006F3510" w:rsidRDefault="00B64EE0" w:rsidP="006F3510">
      <w:pPr>
        <w:numPr>
          <w:ilvl w:val="1"/>
          <w:numId w:val="39"/>
        </w:numPr>
        <w:ind w:left="0" w:firstLine="0"/>
        <w:jc w:val="both"/>
        <w:rPr>
          <w:bCs/>
        </w:rPr>
      </w:pPr>
      <w:r w:rsidRPr="006F3510">
        <w:rPr>
          <w:bCs/>
        </w:rPr>
        <w:t>Требования к опыту поставки аналогичных товаров – не требуется.</w:t>
      </w:r>
    </w:p>
    <w:p w:rsidR="00B64EE0" w:rsidRPr="00E70E92" w:rsidRDefault="00B64EE0" w:rsidP="006F3510">
      <w:pPr>
        <w:numPr>
          <w:ilvl w:val="1"/>
          <w:numId w:val="39"/>
        </w:numPr>
        <w:ind w:left="0" w:firstLine="0"/>
        <w:jc w:val="both"/>
        <w:rPr>
          <w:bCs/>
        </w:rPr>
      </w:pPr>
      <w:r w:rsidRPr="006F3510">
        <w:rPr>
          <w:bCs/>
        </w:rPr>
        <w:t xml:space="preserve">Требования </w:t>
      </w:r>
      <w:r w:rsidRPr="00E70E92">
        <w:rPr>
          <w:bCs/>
        </w:rPr>
        <w:t>к субподрядным организациям – не требуется.</w:t>
      </w:r>
    </w:p>
    <w:p w:rsidR="00B64EE0" w:rsidRPr="00E70E92" w:rsidRDefault="00B64EE0" w:rsidP="00DC12B8">
      <w:pPr>
        <w:ind w:left="709" w:hanging="601"/>
        <w:jc w:val="both"/>
        <w:rPr>
          <w:bCs/>
        </w:rPr>
      </w:pPr>
    </w:p>
    <w:p w:rsidR="001E14A5" w:rsidRDefault="001E14A5" w:rsidP="0002540A">
      <w:pPr>
        <w:spacing w:before="120" w:after="120"/>
        <w:ind w:left="3240" w:hanging="2673"/>
        <w:jc w:val="both"/>
      </w:pPr>
    </w:p>
    <w:p w:rsidR="008951C3" w:rsidRDefault="008951C3" w:rsidP="008951C3">
      <w:pPr>
        <w:spacing w:before="120" w:after="120"/>
        <w:jc w:val="both"/>
      </w:pPr>
      <w:r>
        <w:t>Согласовано: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24"/>
        <w:gridCol w:w="1377"/>
        <w:gridCol w:w="396"/>
        <w:gridCol w:w="1872"/>
        <w:gridCol w:w="395"/>
        <w:gridCol w:w="1165"/>
      </w:tblGrid>
      <w:tr w:rsidR="008951C3" w:rsidRPr="00973CD4" w:rsidTr="0002540A">
        <w:tc>
          <w:tcPr>
            <w:tcW w:w="4077" w:type="dxa"/>
            <w:tcBorders>
              <w:top w:val="nil"/>
              <w:left w:val="nil"/>
              <w:right w:val="nil"/>
            </w:tcBorders>
          </w:tcPr>
          <w:p w:rsidR="008951C3" w:rsidRPr="00973CD4" w:rsidRDefault="0002540A" w:rsidP="0002540A">
            <w:pPr>
              <w:spacing w:before="120" w:after="120"/>
            </w:pPr>
            <w:r>
              <w:t>Заместитель главного</w:t>
            </w:r>
            <w:r w:rsidR="008951C3">
              <w:t xml:space="preserve"> инженер</w:t>
            </w:r>
            <w:r>
              <w:t>а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8951C3" w:rsidRPr="00973CD4" w:rsidRDefault="008951C3" w:rsidP="00365861">
            <w:pPr>
              <w:spacing w:before="120" w:after="120"/>
              <w:jc w:val="both"/>
            </w:pPr>
          </w:p>
        </w:tc>
        <w:tc>
          <w:tcPr>
            <w:tcW w:w="1377" w:type="dxa"/>
            <w:tcBorders>
              <w:top w:val="nil"/>
              <w:left w:val="nil"/>
              <w:right w:val="nil"/>
            </w:tcBorders>
          </w:tcPr>
          <w:p w:rsidR="008951C3" w:rsidRPr="00973CD4" w:rsidRDefault="008951C3" w:rsidP="00365861">
            <w:pPr>
              <w:spacing w:before="120" w:after="120"/>
              <w:jc w:val="both"/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8951C3" w:rsidRPr="00973CD4" w:rsidRDefault="008951C3" w:rsidP="00365861">
            <w:pPr>
              <w:spacing w:before="120" w:after="120"/>
              <w:jc w:val="both"/>
            </w:pP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vAlign w:val="bottom"/>
          </w:tcPr>
          <w:p w:rsidR="008951C3" w:rsidRPr="00973CD4" w:rsidRDefault="0002540A" w:rsidP="0002540A">
            <w:pPr>
              <w:spacing w:before="120" w:after="120"/>
              <w:jc w:val="center"/>
            </w:pPr>
            <w:r>
              <w:t>Лебедев</w:t>
            </w:r>
            <w:r w:rsidR="008951C3">
              <w:t xml:space="preserve"> А. В.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8951C3" w:rsidRPr="00973CD4" w:rsidRDefault="008951C3" w:rsidP="00365861">
            <w:pPr>
              <w:spacing w:before="120" w:after="120"/>
              <w:jc w:val="both"/>
            </w:pPr>
          </w:p>
        </w:tc>
        <w:tc>
          <w:tcPr>
            <w:tcW w:w="1165" w:type="dxa"/>
            <w:tcBorders>
              <w:top w:val="nil"/>
              <w:left w:val="nil"/>
              <w:right w:val="nil"/>
            </w:tcBorders>
          </w:tcPr>
          <w:p w:rsidR="008951C3" w:rsidRPr="00973CD4" w:rsidRDefault="008951C3" w:rsidP="00365861">
            <w:pPr>
              <w:spacing w:before="120" w:after="120"/>
              <w:jc w:val="both"/>
            </w:pPr>
          </w:p>
        </w:tc>
      </w:tr>
      <w:tr w:rsidR="008951C3" w:rsidRPr="00973CD4" w:rsidTr="0002540A">
        <w:trPr>
          <w:trHeight w:val="116"/>
        </w:trPr>
        <w:tc>
          <w:tcPr>
            <w:tcW w:w="4077" w:type="dxa"/>
            <w:tcBorders>
              <w:left w:val="nil"/>
              <w:bottom w:val="nil"/>
              <w:right w:val="nil"/>
            </w:tcBorders>
          </w:tcPr>
          <w:p w:rsidR="008951C3" w:rsidRPr="00973CD4" w:rsidRDefault="008951C3" w:rsidP="00365861">
            <w:pPr>
              <w:spacing w:before="120" w:after="120"/>
              <w:jc w:val="center"/>
              <w:rPr>
                <w:sz w:val="14"/>
                <w:szCs w:val="14"/>
              </w:rPr>
            </w:pPr>
            <w:r w:rsidRPr="00973CD4">
              <w:rPr>
                <w:sz w:val="14"/>
                <w:szCs w:val="14"/>
              </w:rPr>
              <w:t>(должность)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8951C3" w:rsidRPr="00973CD4" w:rsidRDefault="008951C3" w:rsidP="00365861">
            <w:pPr>
              <w:spacing w:before="120" w:after="120"/>
              <w:jc w:val="center"/>
              <w:rPr>
                <w:sz w:val="14"/>
                <w:szCs w:val="14"/>
              </w:rPr>
            </w:pPr>
          </w:p>
        </w:tc>
        <w:tc>
          <w:tcPr>
            <w:tcW w:w="1377" w:type="dxa"/>
            <w:tcBorders>
              <w:left w:val="nil"/>
              <w:bottom w:val="nil"/>
              <w:right w:val="nil"/>
            </w:tcBorders>
          </w:tcPr>
          <w:p w:rsidR="008951C3" w:rsidRPr="00973CD4" w:rsidRDefault="008951C3" w:rsidP="00365861">
            <w:pPr>
              <w:spacing w:before="120" w:after="120"/>
              <w:jc w:val="center"/>
              <w:rPr>
                <w:sz w:val="14"/>
                <w:szCs w:val="14"/>
              </w:rPr>
            </w:pPr>
            <w:r w:rsidRPr="00973CD4">
              <w:rPr>
                <w:sz w:val="14"/>
                <w:szCs w:val="14"/>
              </w:rPr>
              <w:t>(подпись)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8951C3" w:rsidRPr="00973CD4" w:rsidRDefault="008951C3" w:rsidP="00365861">
            <w:pPr>
              <w:spacing w:before="120" w:after="120"/>
              <w:jc w:val="center"/>
              <w:rPr>
                <w:sz w:val="14"/>
                <w:szCs w:val="14"/>
              </w:rPr>
            </w:pPr>
          </w:p>
        </w:tc>
        <w:tc>
          <w:tcPr>
            <w:tcW w:w="1872" w:type="dxa"/>
            <w:tcBorders>
              <w:left w:val="nil"/>
              <w:bottom w:val="nil"/>
              <w:right w:val="nil"/>
            </w:tcBorders>
          </w:tcPr>
          <w:p w:rsidR="008951C3" w:rsidRPr="00973CD4" w:rsidRDefault="008951C3" w:rsidP="00365861">
            <w:pPr>
              <w:spacing w:before="120" w:after="120"/>
              <w:jc w:val="center"/>
              <w:rPr>
                <w:sz w:val="14"/>
                <w:szCs w:val="14"/>
              </w:rPr>
            </w:pPr>
            <w:r w:rsidRPr="00973CD4">
              <w:rPr>
                <w:sz w:val="14"/>
                <w:szCs w:val="14"/>
              </w:rPr>
              <w:t>(расшифровка)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8951C3" w:rsidRPr="00973CD4" w:rsidRDefault="008951C3" w:rsidP="00365861">
            <w:pPr>
              <w:spacing w:before="120" w:after="120"/>
              <w:jc w:val="center"/>
              <w:rPr>
                <w:sz w:val="14"/>
                <w:szCs w:val="14"/>
              </w:rPr>
            </w:pPr>
          </w:p>
        </w:tc>
        <w:tc>
          <w:tcPr>
            <w:tcW w:w="1165" w:type="dxa"/>
            <w:tcBorders>
              <w:left w:val="nil"/>
              <w:bottom w:val="nil"/>
              <w:right w:val="nil"/>
            </w:tcBorders>
          </w:tcPr>
          <w:p w:rsidR="008951C3" w:rsidRPr="00973CD4" w:rsidRDefault="008951C3" w:rsidP="00365861">
            <w:pPr>
              <w:spacing w:before="120" w:after="120"/>
              <w:jc w:val="center"/>
              <w:rPr>
                <w:sz w:val="14"/>
                <w:szCs w:val="14"/>
              </w:rPr>
            </w:pPr>
            <w:r w:rsidRPr="00973CD4">
              <w:rPr>
                <w:sz w:val="14"/>
                <w:szCs w:val="14"/>
              </w:rPr>
              <w:t>(дата)</w:t>
            </w:r>
          </w:p>
        </w:tc>
      </w:tr>
      <w:tr w:rsidR="0002540A" w:rsidRPr="00973CD4" w:rsidTr="0002540A">
        <w:tc>
          <w:tcPr>
            <w:tcW w:w="4077" w:type="dxa"/>
            <w:tcBorders>
              <w:top w:val="nil"/>
              <w:left w:val="nil"/>
              <w:right w:val="nil"/>
            </w:tcBorders>
          </w:tcPr>
          <w:p w:rsidR="0002540A" w:rsidRPr="00973CD4" w:rsidRDefault="00311E64" w:rsidP="00870439">
            <w:pPr>
              <w:spacing w:before="120" w:after="120"/>
            </w:pPr>
            <w:r>
              <w:t>Ведущий экономист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2540A" w:rsidRPr="00973CD4" w:rsidRDefault="0002540A" w:rsidP="00870439">
            <w:pPr>
              <w:spacing w:before="120" w:after="120"/>
              <w:jc w:val="both"/>
            </w:pPr>
          </w:p>
        </w:tc>
        <w:tc>
          <w:tcPr>
            <w:tcW w:w="1377" w:type="dxa"/>
            <w:tcBorders>
              <w:top w:val="nil"/>
              <w:left w:val="nil"/>
              <w:right w:val="nil"/>
            </w:tcBorders>
          </w:tcPr>
          <w:p w:rsidR="0002540A" w:rsidRPr="00973CD4" w:rsidRDefault="0002540A" w:rsidP="00870439">
            <w:pPr>
              <w:spacing w:before="120" w:after="120"/>
              <w:jc w:val="both"/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02540A" w:rsidRPr="00973CD4" w:rsidRDefault="0002540A" w:rsidP="00870439">
            <w:pPr>
              <w:spacing w:before="120" w:after="120"/>
              <w:jc w:val="both"/>
            </w:pP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vAlign w:val="bottom"/>
          </w:tcPr>
          <w:p w:rsidR="0002540A" w:rsidRPr="00973CD4" w:rsidRDefault="00311E64" w:rsidP="00870439">
            <w:pPr>
              <w:spacing w:before="120" w:after="120"/>
              <w:jc w:val="center"/>
            </w:pPr>
            <w:proofErr w:type="spellStart"/>
            <w:r>
              <w:t>Саламова</w:t>
            </w:r>
            <w:proofErr w:type="spellEnd"/>
            <w:r w:rsidR="00837A37">
              <w:t xml:space="preserve"> Н.А.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02540A" w:rsidRPr="00973CD4" w:rsidRDefault="0002540A" w:rsidP="00870439">
            <w:pPr>
              <w:spacing w:before="120" w:after="120"/>
              <w:jc w:val="both"/>
            </w:pPr>
          </w:p>
        </w:tc>
        <w:tc>
          <w:tcPr>
            <w:tcW w:w="1165" w:type="dxa"/>
            <w:tcBorders>
              <w:top w:val="nil"/>
              <w:left w:val="nil"/>
              <w:right w:val="nil"/>
            </w:tcBorders>
          </w:tcPr>
          <w:p w:rsidR="0002540A" w:rsidRPr="00973CD4" w:rsidRDefault="0002540A" w:rsidP="00870439">
            <w:pPr>
              <w:spacing w:before="120" w:after="120"/>
              <w:jc w:val="both"/>
            </w:pPr>
          </w:p>
        </w:tc>
      </w:tr>
      <w:tr w:rsidR="0002540A" w:rsidRPr="00973CD4" w:rsidTr="00837A37">
        <w:trPr>
          <w:trHeight w:val="116"/>
        </w:trPr>
        <w:tc>
          <w:tcPr>
            <w:tcW w:w="4077" w:type="dxa"/>
            <w:tcBorders>
              <w:left w:val="nil"/>
              <w:right w:val="nil"/>
            </w:tcBorders>
          </w:tcPr>
          <w:p w:rsidR="0002540A" w:rsidRPr="00973CD4" w:rsidRDefault="0002540A" w:rsidP="00870439">
            <w:pPr>
              <w:spacing w:before="120" w:after="120"/>
              <w:jc w:val="center"/>
              <w:rPr>
                <w:sz w:val="14"/>
                <w:szCs w:val="14"/>
              </w:rPr>
            </w:pPr>
            <w:r w:rsidRPr="00973CD4">
              <w:rPr>
                <w:sz w:val="14"/>
                <w:szCs w:val="14"/>
              </w:rPr>
              <w:t>(должность)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2540A" w:rsidRPr="00973CD4" w:rsidRDefault="0002540A" w:rsidP="00870439">
            <w:pPr>
              <w:spacing w:before="120" w:after="120"/>
              <w:jc w:val="center"/>
              <w:rPr>
                <w:sz w:val="14"/>
                <w:szCs w:val="14"/>
              </w:rPr>
            </w:pPr>
          </w:p>
        </w:tc>
        <w:tc>
          <w:tcPr>
            <w:tcW w:w="1377" w:type="dxa"/>
            <w:tcBorders>
              <w:left w:val="nil"/>
              <w:right w:val="nil"/>
            </w:tcBorders>
          </w:tcPr>
          <w:p w:rsidR="0002540A" w:rsidRPr="00973CD4" w:rsidRDefault="0002540A" w:rsidP="00870439">
            <w:pPr>
              <w:spacing w:before="120" w:after="120"/>
              <w:jc w:val="center"/>
              <w:rPr>
                <w:sz w:val="14"/>
                <w:szCs w:val="14"/>
              </w:rPr>
            </w:pPr>
            <w:r w:rsidRPr="00973CD4">
              <w:rPr>
                <w:sz w:val="14"/>
                <w:szCs w:val="14"/>
              </w:rPr>
              <w:t>(подпись)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02540A" w:rsidRPr="00973CD4" w:rsidRDefault="0002540A" w:rsidP="00870439">
            <w:pPr>
              <w:spacing w:before="120" w:after="120"/>
              <w:jc w:val="center"/>
              <w:rPr>
                <w:sz w:val="14"/>
                <w:szCs w:val="14"/>
              </w:rPr>
            </w:pPr>
          </w:p>
        </w:tc>
        <w:tc>
          <w:tcPr>
            <w:tcW w:w="1872" w:type="dxa"/>
            <w:tcBorders>
              <w:left w:val="nil"/>
              <w:right w:val="nil"/>
            </w:tcBorders>
          </w:tcPr>
          <w:p w:rsidR="0002540A" w:rsidRPr="00973CD4" w:rsidRDefault="0002540A" w:rsidP="00870439">
            <w:pPr>
              <w:spacing w:before="120" w:after="120"/>
              <w:jc w:val="center"/>
              <w:rPr>
                <w:sz w:val="14"/>
                <w:szCs w:val="14"/>
              </w:rPr>
            </w:pPr>
            <w:r w:rsidRPr="00973CD4">
              <w:rPr>
                <w:sz w:val="14"/>
                <w:szCs w:val="14"/>
              </w:rPr>
              <w:t>(расшифровка)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02540A" w:rsidRPr="00973CD4" w:rsidRDefault="0002540A" w:rsidP="00870439">
            <w:pPr>
              <w:spacing w:before="120" w:after="120"/>
              <w:jc w:val="center"/>
              <w:rPr>
                <w:sz w:val="14"/>
                <w:szCs w:val="14"/>
              </w:rPr>
            </w:pPr>
          </w:p>
        </w:tc>
        <w:tc>
          <w:tcPr>
            <w:tcW w:w="1165" w:type="dxa"/>
            <w:tcBorders>
              <w:left w:val="nil"/>
              <w:right w:val="nil"/>
            </w:tcBorders>
          </w:tcPr>
          <w:p w:rsidR="0002540A" w:rsidRPr="00973CD4" w:rsidRDefault="0002540A" w:rsidP="00870439">
            <w:pPr>
              <w:spacing w:before="120" w:after="120"/>
              <w:jc w:val="center"/>
              <w:rPr>
                <w:sz w:val="14"/>
                <w:szCs w:val="14"/>
              </w:rPr>
            </w:pPr>
            <w:r w:rsidRPr="00973CD4">
              <w:rPr>
                <w:sz w:val="14"/>
                <w:szCs w:val="14"/>
              </w:rPr>
              <w:t>(дата)</w:t>
            </w:r>
          </w:p>
        </w:tc>
      </w:tr>
      <w:tr w:rsidR="00837A37" w:rsidRPr="00973CD4" w:rsidTr="00647EFB">
        <w:trPr>
          <w:trHeight w:val="116"/>
        </w:trPr>
        <w:tc>
          <w:tcPr>
            <w:tcW w:w="4077" w:type="dxa"/>
            <w:tcBorders>
              <w:left w:val="nil"/>
              <w:bottom w:val="nil"/>
              <w:right w:val="nil"/>
            </w:tcBorders>
          </w:tcPr>
          <w:p w:rsidR="00837A37" w:rsidRPr="00973CD4" w:rsidRDefault="00837A37" w:rsidP="00CC5BD2">
            <w:pPr>
              <w:spacing w:before="120" w:after="120"/>
            </w:pPr>
            <w:r>
              <w:t>Специалист по проведению регламентированных закупок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837A37" w:rsidRPr="00973CD4" w:rsidRDefault="00837A37" w:rsidP="00CC5BD2">
            <w:pPr>
              <w:spacing w:before="120" w:after="120"/>
              <w:jc w:val="both"/>
            </w:pPr>
          </w:p>
        </w:tc>
        <w:tc>
          <w:tcPr>
            <w:tcW w:w="1377" w:type="dxa"/>
            <w:tcBorders>
              <w:left w:val="nil"/>
              <w:bottom w:val="nil"/>
              <w:right w:val="nil"/>
            </w:tcBorders>
          </w:tcPr>
          <w:p w:rsidR="00837A37" w:rsidRPr="00973CD4" w:rsidRDefault="00837A37" w:rsidP="00CC5BD2">
            <w:pPr>
              <w:spacing w:before="120" w:after="120"/>
              <w:jc w:val="both"/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837A37" w:rsidRPr="00973CD4" w:rsidRDefault="00837A37" w:rsidP="00CC5BD2">
            <w:pPr>
              <w:spacing w:before="120" w:after="120"/>
              <w:jc w:val="both"/>
            </w:pPr>
          </w:p>
        </w:tc>
        <w:tc>
          <w:tcPr>
            <w:tcW w:w="1872" w:type="dxa"/>
            <w:tcBorders>
              <w:left w:val="nil"/>
              <w:bottom w:val="nil"/>
              <w:right w:val="nil"/>
            </w:tcBorders>
            <w:vAlign w:val="bottom"/>
          </w:tcPr>
          <w:p w:rsidR="00837A37" w:rsidRPr="00973CD4" w:rsidRDefault="00311E64" w:rsidP="00CC5BD2">
            <w:pPr>
              <w:spacing w:before="120" w:after="120"/>
              <w:jc w:val="center"/>
            </w:pPr>
            <w:r>
              <w:t>Хохлова А.Н.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837A37" w:rsidRPr="00973CD4" w:rsidRDefault="00837A37" w:rsidP="00CC5BD2">
            <w:pPr>
              <w:spacing w:before="120" w:after="120"/>
              <w:jc w:val="both"/>
            </w:pPr>
          </w:p>
        </w:tc>
        <w:tc>
          <w:tcPr>
            <w:tcW w:w="1165" w:type="dxa"/>
            <w:tcBorders>
              <w:left w:val="nil"/>
              <w:bottom w:val="nil"/>
              <w:right w:val="nil"/>
            </w:tcBorders>
          </w:tcPr>
          <w:p w:rsidR="00837A37" w:rsidRPr="00973CD4" w:rsidRDefault="00837A37" w:rsidP="00CC5BD2">
            <w:pPr>
              <w:spacing w:before="120" w:after="120"/>
              <w:jc w:val="both"/>
            </w:pPr>
          </w:p>
        </w:tc>
      </w:tr>
      <w:tr w:rsidR="00837A37" w:rsidRPr="00973CD4" w:rsidTr="00647EFB">
        <w:trPr>
          <w:trHeight w:val="116"/>
        </w:trPr>
        <w:tc>
          <w:tcPr>
            <w:tcW w:w="4077" w:type="dxa"/>
            <w:tcBorders>
              <w:left w:val="nil"/>
              <w:bottom w:val="nil"/>
              <w:right w:val="nil"/>
            </w:tcBorders>
          </w:tcPr>
          <w:p w:rsidR="00837A37" w:rsidRPr="00973CD4" w:rsidRDefault="00837A37" w:rsidP="00CC5BD2">
            <w:pPr>
              <w:spacing w:before="120" w:after="120"/>
              <w:jc w:val="center"/>
              <w:rPr>
                <w:sz w:val="14"/>
                <w:szCs w:val="14"/>
              </w:rPr>
            </w:pPr>
            <w:r w:rsidRPr="00973CD4">
              <w:rPr>
                <w:sz w:val="14"/>
                <w:szCs w:val="14"/>
              </w:rPr>
              <w:t>(должность)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837A37" w:rsidRPr="00973CD4" w:rsidRDefault="00837A37" w:rsidP="00CC5BD2">
            <w:pPr>
              <w:spacing w:before="120" w:after="120"/>
              <w:jc w:val="center"/>
              <w:rPr>
                <w:sz w:val="14"/>
                <w:szCs w:val="14"/>
              </w:rPr>
            </w:pPr>
          </w:p>
        </w:tc>
        <w:tc>
          <w:tcPr>
            <w:tcW w:w="1377" w:type="dxa"/>
            <w:tcBorders>
              <w:left w:val="nil"/>
              <w:bottom w:val="nil"/>
              <w:right w:val="nil"/>
            </w:tcBorders>
          </w:tcPr>
          <w:p w:rsidR="00837A37" w:rsidRPr="00973CD4" w:rsidRDefault="00837A37" w:rsidP="00CC5BD2">
            <w:pPr>
              <w:spacing w:before="120" w:after="120"/>
              <w:jc w:val="center"/>
              <w:rPr>
                <w:sz w:val="14"/>
                <w:szCs w:val="14"/>
              </w:rPr>
            </w:pPr>
            <w:r w:rsidRPr="00973CD4">
              <w:rPr>
                <w:sz w:val="14"/>
                <w:szCs w:val="14"/>
              </w:rPr>
              <w:t>(подпись)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837A37" w:rsidRPr="00973CD4" w:rsidRDefault="00837A37" w:rsidP="00CC5BD2">
            <w:pPr>
              <w:spacing w:before="120" w:after="120"/>
              <w:jc w:val="center"/>
              <w:rPr>
                <w:sz w:val="14"/>
                <w:szCs w:val="14"/>
              </w:rPr>
            </w:pPr>
          </w:p>
        </w:tc>
        <w:tc>
          <w:tcPr>
            <w:tcW w:w="1872" w:type="dxa"/>
            <w:tcBorders>
              <w:left w:val="nil"/>
              <w:bottom w:val="nil"/>
              <w:right w:val="nil"/>
            </w:tcBorders>
          </w:tcPr>
          <w:p w:rsidR="00837A37" w:rsidRPr="00973CD4" w:rsidRDefault="00837A37" w:rsidP="00CC5BD2">
            <w:pPr>
              <w:spacing w:before="120" w:after="120"/>
              <w:jc w:val="center"/>
              <w:rPr>
                <w:sz w:val="14"/>
                <w:szCs w:val="14"/>
              </w:rPr>
            </w:pPr>
            <w:r w:rsidRPr="00973CD4">
              <w:rPr>
                <w:sz w:val="14"/>
                <w:szCs w:val="14"/>
              </w:rPr>
              <w:t>(расшифровка)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837A37" w:rsidRPr="00973CD4" w:rsidRDefault="00837A37" w:rsidP="00CC5BD2">
            <w:pPr>
              <w:spacing w:before="120" w:after="120"/>
              <w:jc w:val="center"/>
              <w:rPr>
                <w:sz w:val="14"/>
                <w:szCs w:val="14"/>
              </w:rPr>
            </w:pPr>
          </w:p>
        </w:tc>
        <w:tc>
          <w:tcPr>
            <w:tcW w:w="1165" w:type="dxa"/>
            <w:tcBorders>
              <w:left w:val="nil"/>
              <w:bottom w:val="nil"/>
              <w:right w:val="nil"/>
            </w:tcBorders>
          </w:tcPr>
          <w:p w:rsidR="00837A37" w:rsidRPr="00973CD4" w:rsidRDefault="00837A37" w:rsidP="00CC5BD2">
            <w:pPr>
              <w:spacing w:before="120" w:after="120"/>
              <w:jc w:val="center"/>
              <w:rPr>
                <w:sz w:val="14"/>
                <w:szCs w:val="14"/>
              </w:rPr>
            </w:pPr>
            <w:r w:rsidRPr="00973CD4">
              <w:rPr>
                <w:sz w:val="14"/>
                <w:szCs w:val="14"/>
              </w:rPr>
              <w:t>(дата)</w:t>
            </w:r>
          </w:p>
        </w:tc>
      </w:tr>
    </w:tbl>
    <w:p w:rsidR="008951C3" w:rsidRDefault="0002540A" w:rsidP="008951C3">
      <w:pPr>
        <w:spacing w:before="120" w:after="120"/>
        <w:jc w:val="both"/>
      </w:pPr>
      <w:r>
        <w:t>Ответственный исполнитель</w:t>
      </w:r>
      <w:r w:rsidR="008951C3">
        <w:t>:</w:t>
      </w:r>
    </w:p>
    <w:tbl>
      <w:tblPr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324"/>
        <w:gridCol w:w="2052"/>
        <w:gridCol w:w="396"/>
        <w:gridCol w:w="2304"/>
        <w:gridCol w:w="395"/>
        <w:gridCol w:w="1765"/>
      </w:tblGrid>
      <w:tr w:rsidR="008951C3" w:rsidRPr="00973CD4" w:rsidTr="00365861">
        <w:tc>
          <w:tcPr>
            <w:tcW w:w="2628" w:type="dxa"/>
            <w:tcBorders>
              <w:top w:val="nil"/>
              <w:left w:val="nil"/>
              <w:right w:val="nil"/>
            </w:tcBorders>
          </w:tcPr>
          <w:p w:rsidR="008951C3" w:rsidRPr="00973CD4" w:rsidRDefault="00AF78AB" w:rsidP="00365861">
            <w:pPr>
              <w:spacing w:before="120" w:after="120"/>
              <w:jc w:val="both"/>
            </w:pPr>
            <w:r>
              <w:t xml:space="preserve">Инженер по </w:t>
            </w:r>
            <w:proofErr w:type="spellStart"/>
            <w:r>
              <w:t>пром</w:t>
            </w:r>
            <w:proofErr w:type="spellEnd"/>
            <w:r>
              <w:t>. безопасности (эколог)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8951C3" w:rsidRPr="00973CD4" w:rsidRDefault="008951C3" w:rsidP="00365861">
            <w:pPr>
              <w:spacing w:before="120" w:after="120"/>
              <w:jc w:val="both"/>
            </w:pPr>
          </w:p>
        </w:tc>
        <w:tc>
          <w:tcPr>
            <w:tcW w:w="2052" w:type="dxa"/>
            <w:tcBorders>
              <w:top w:val="nil"/>
              <w:left w:val="nil"/>
              <w:right w:val="nil"/>
            </w:tcBorders>
          </w:tcPr>
          <w:p w:rsidR="008951C3" w:rsidRPr="00973CD4" w:rsidRDefault="008951C3" w:rsidP="00365861">
            <w:pPr>
              <w:spacing w:before="120" w:after="120"/>
              <w:jc w:val="both"/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8951C3" w:rsidRPr="00973CD4" w:rsidRDefault="008951C3" w:rsidP="00365861">
            <w:pPr>
              <w:spacing w:before="120" w:after="120"/>
              <w:jc w:val="both"/>
            </w:pPr>
          </w:p>
        </w:tc>
        <w:tc>
          <w:tcPr>
            <w:tcW w:w="2304" w:type="dxa"/>
            <w:tcBorders>
              <w:top w:val="nil"/>
              <w:left w:val="nil"/>
              <w:right w:val="nil"/>
            </w:tcBorders>
          </w:tcPr>
          <w:p w:rsidR="008951C3" w:rsidRPr="00973CD4" w:rsidRDefault="00837A37" w:rsidP="00365861">
            <w:pPr>
              <w:spacing w:before="120" w:after="120"/>
              <w:jc w:val="center"/>
            </w:pPr>
            <w:r>
              <w:t>Чернова В.М.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8951C3" w:rsidRPr="00973CD4" w:rsidRDefault="008951C3" w:rsidP="00365861">
            <w:pPr>
              <w:spacing w:before="120" w:after="120"/>
              <w:jc w:val="both"/>
            </w:pPr>
          </w:p>
        </w:tc>
        <w:tc>
          <w:tcPr>
            <w:tcW w:w="1765" w:type="dxa"/>
            <w:tcBorders>
              <w:top w:val="nil"/>
              <w:left w:val="nil"/>
              <w:right w:val="nil"/>
            </w:tcBorders>
          </w:tcPr>
          <w:p w:rsidR="008951C3" w:rsidRPr="00973CD4" w:rsidRDefault="008951C3" w:rsidP="00365861">
            <w:pPr>
              <w:spacing w:before="120" w:after="120"/>
              <w:jc w:val="both"/>
            </w:pPr>
          </w:p>
        </w:tc>
      </w:tr>
      <w:tr w:rsidR="008951C3" w:rsidRPr="00973CD4" w:rsidTr="00365861">
        <w:trPr>
          <w:trHeight w:val="116"/>
        </w:trPr>
        <w:tc>
          <w:tcPr>
            <w:tcW w:w="2628" w:type="dxa"/>
            <w:tcBorders>
              <w:left w:val="nil"/>
              <w:bottom w:val="nil"/>
              <w:right w:val="nil"/>
            </w:tcBorders>
          </w:tcPr>
          <w:p w:rsidR="008951C3" w:rsidRPr="00973CD4" w:rsidRDefault="008951C3" w:rsidP="00365861">
            <w:pPr>
              <w:spacing w:before="120" w:after="120"/>
              <w:jc w:val="center"/>
              <w:rPr>
                <w:sz w:val="14"/>
                <w:szCs w:val="14"/>
              </w:rPr>
            </w:pPr>
            <w:r w:rsidRPr="00973CD4">
              <w:rPr>
                <w:sz w:val="14"/>
                <w:szCs w:val="14"/>
              </w:rPr>
              <w:t>(должность)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8951C3" w:rsidRPr="00973CD4" w:rsidRDefault="008951C3" w:rsidP="00365861">
            <w:pPr>
              <w:spacing w:before="120" w:after="120"/>
              <w:jc w:val="center"/>
              <w:rPr>
                <w:sz w:val="14"/>
                <w:szCs w:val="14"/>
              </w:rPr>
            </w:pPr>
          </w:p>
        </w:tc>
        <w:tc>
          <w:tcPr>
            <w:tcW w:w="2052" w:type="dxa"/>
            <w:tcBorders>
              <w:left w:val="nil"/>
              <w:bottom w:val="nil"/>
              <w:right w:val="nil"/>
            </w:tcBorders>
          </w:tcPr>
          <w:p w:rsidR="008951C3" w:rsidRPr="00973CD4" w:rsidRDefault="008951C3" w:rsidP="00365861">
            <w:pPr>
              <w:spacing w:before="120" w:after="120"/>
              <w:jc w:val="center"/>
              <w:rPr>
                <w:sz w:val="14"/>
                <w:szCs w:val="14"/>
              </w:rPr>
            </w:pPr>
            <w:r w:rsidRPr="00973CD4">
              <w:rPr>
                <w:sz w:val="14"/>
                <w:szCs w:val="14"/>
              </w:rPr>
              <w:t>(подпись)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8951C3" w:rsidRPr="00973CD4" w:rsidRDefault="008951C3" w:rsidP="00365861">
            <w:pPr>
              <w:spacing w:before="120" w:after="120"/>
              <w:jc w:val="center"/>
              <w:rPr>
                <w:sz w:val="14"/>
                <w:szCs w:val="14"/>
              </w:rPr>
            </w:pPr>
          </w:p>
        </w:tc>
        <w:tc>
          <w:tcPr>
            <w:tcW w:w="2304" w:type="dxa"/>
            <w:tcBorders>
              <w:left w:val="nil"/>
              <w:bottom w:val="nil"/>
              <w:right w:val="nil"/>
            </w:tcBorders>
          </w:tcPr>
          <w:p w:rsidR="008951C3" w:rsidRPr="00973CD4" w:rsidRDefault="008951C3" w:rsidP="00365861">
            <w:pPr>
              <w:spacing w:before="120" w:after="120"/>
              <w:jc w:val="center"/>
              <w:rPr>
                <w:sz w:val="14"/>
                <w:szCs w:val="14"/>
              </w:rPr>
            </w:pPr>
            <w:r w:rsidRPr="00973CD4">
              <w:rPr>
                <w:sz w:val="14"/>
                <w:szCs w:val="14"/>
              </w:rPr>
              <w:t>(расшифровка)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8951C3" w:rsidRPr="00973CD4" w:rsidRDefault="008951C3" w:rsidP="00365861">
            <w:pPr>
              <w:spacing w:before="120" w:after="120"/>
              <w:jc w:val="center"/>
              <w:rPr>
                <w:sz w:val="14"/>
                <w:szCs w:val="14"/>
              </w:rPr>
            </w:pPr>
          </w:p>
        </w:tc>
        <w:tc>
          <w:tcPr>
            <w:tcW w:w="1765" w:type="dxa"/>
            <w:tcBorders>
              <w:left w:val="nil"/>
              <w:bottom w:val="nil"/>
              <w:right w:val="nil"/>
            </w:tcBorders>
          </w:tcPr>
          <w:p w:rsidR="008951C3" w:rsidRPr="00973CD4" w:rsidRDefault="008951C3" w:rsidP="00365861">
            <w:pPr>
              <w:spacing w:before="120" w:after="120"/>
              <w:jc w:val="center"/>
              <w:rPr>
                <w:sz w:val="14"/>
                <w:szCs w:val="14"/>
              </w:rPr>
            </w:pPr>
            <w:r w:rsidRPr="00973CD4">
              <w:rPr>
                <w:sz w:val="14"/>
                <w:szCs w:val="14"/>
              </w:rPr>
              <w:t>(дата)</w:t>
            </w:r>
          </w:p>
        </w:tc>
      </w:tr>
    </w:tbl>
    <w:p w:rsidR="00AF78AB" w:rsidRPr="00AF78AB" w:rsidRDefault="008951C3" w:rsidP="008951C3">
      <w:pPr>
        <w:spacing w:before="120" w:after="120"/>
        <w:jc w:val="both"/>
        <w:rPr>
          <w:lang w:val="en-US"/>
        </w:rPr>
      </w:pPr>
      <w:r w:rsidRPr="00F27CBF">
        <w:t>Информация для контактов: 8 (49453)</w:t>
      </w:r>
      <w:r w:rsidR="00AF78AB">
        <w:rPr>
          <w:lang w:val="en-US"/>
        </w:rPr>
        <w:t xml:space="preserve"> 5-18-06</w:t>
      </w:r>
    </w:p>
    <w:p w:rsidR="008951C3" w:rsidRPr="00AF78AB" w:rsidRDefault="00AF78AB" w:rsidP="008951C3">
      <w:pPr>
        <w:spacing w:before="120" w:after="120"/>
        <w:jc w:val="both"/>
        <w:rPr>
          <w:rFonts w:eastAsia="TimesNewRoman"/>
          <w:bCs/>
          <w:lang w:val="en-US"/>
        </w:rPr>
      </w:pPr>
      <w:r>
        <w:rPr>
          <w:lang w:val="en-US"/>
        </w:rPr>
        <w:t xml:space="preserve">                                                               </w:t>
      </w:r>
      <w:r w:rsidR="00311E64" w:rsidRPr="00311E64">
        <w:rPr>
          <w:lang w:val="en-US"/>
        </w:rPr>
        <w:t xml:space="preserve">   </w:t>
      </w:r>
      <w:r>
        <w:rPr>
          <w:lang w:val="en-US"/>
        </w:rPr>
        <w:t xml:space="preserve"> </w:t>
      </w:r>
      <w:r w:rsidRPr="00AF78AB">
        <w:rPr>
          <w:lang w:val="en-US"/>
        </w:rPr>
        <w:t xml:space="preserve">5-18-12   </w:t>
      </w:r>
      <w:r w:rsidR="008951C3" w:rsidRPr="00AF78AB">
        <w:rPr>
          <w:lang w:val="en-US"/>
        </w:rPr>
        <w:t xml:space="preserve"> </w:t>
      </w:r>
      <w:proofErr w:type="gramStart"/>
      <w:r w:rsidR="008951C3" w:rsidRPr="00AF78AB">
        <w:rPr>
          <w:rFonts w:eastAsia="TimesNewRoman"/>
          <w:bCs/>
          <w:lang w:val="en-US"/>
        </w:rPr>
        <w:t>E-mail:</w:t>
      </w:r>
      <w:proofErr w:type="gramEnd"/>
      <w:r w:rsidR="008951C3" w:rsidRPr="00AF78AB">
        <w:rPr>
          <w:rFonts w:eastAsia="TimesNewRoman"/>
          <w:bCs/>
          <w:lang w:val="en-US"/>
        </w:rPr>
        <w:t xml:space="preserve"> </w:t>
      </w:r>
      <w:r w:rsidR="00837A37" w:rsidRPr="00837A37">
        <w:rPr>
          <w:rFonts w:eastAsia="TimesNewRoman"/>
          <w:bCs/>
          <w:lang w:val="en-US"/>
        </w:rPr>
        <w:t>chernova_v@tpk-kgres.ru</w:t>
      </w:r>
    </w:p>
    <w:p w:rsidR="008951C3" w:rsidRPr="00AF78AB" w:rsidRDefault="00AF78AB" w:rsidP="00DC12B8">
      <w:pPr>
        <w:ind w:left="709" w:hanging="601"/>
        <w:jc w:val="both"/>
        <w:rPr>
          <w:b/>
          <w:bCs/>
          <w:lang w:val="en-US"/>
        </w:rPr>
      </w:pPr>
      <w:r>
        <w:rPr>
          <w:b/>
          <w:bCs/>
          <w:lang w:val="en-US"/>
        </w:rPr>
        <w:t xml:space="preserve"> </w:t>
      </w:r>
    </w:p>
    <w:p w:rsidR="007010FF" w:rsidRPr="00AF78AB" w:rsidRDefault="007010FF" w:rsidP="007010FF">
      <w:pPr>
        <w:ind w:left="2160"/>
        <w:jc w:val="both"/>
        <w:rPr>
          <w:b/>
          <w:bCs/>
          <w:lang w:val="en-US"/>
        </w:rPr>
      </w:pPr>
    </w:p>
    <w:sectPr w:rsidR="007010FF" w:rsidRPr="00AF78AB" w:rsidSect="009829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type w:val="nextColumn"/>
      <w:pgSz w:w="11909" w:h="16834"/>
      <w:pgMar w:top="851" w:right="680" w:bottom="851" w:left="1418" w:header="36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19C" w:rsidRDefault="0020419C">
      <w:r>
        <w:separator/>
      </w:r>
    </w:p>
  </w:endnote>
  <w:endnote w:type="continuationSeparator" w:id="0">
    <w:p w:rsidR="0020419C" w:rsidRDefault="00204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67C" w:rsidRDefault="008366E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5067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5067C" w:rsidRDefault="00A5067C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67C" w:rsidRDefault="00A5067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19C" w:rsidRDefault="0020419C">
      <w:r>
        <w:separator/>
      </w:r>
    </w:p>
  </w:footnote>
  <w:footnote w:type="continuationSeparator" w:id="0">
    <w:p w:rsidR="0020419C" w:rsidRDefault="002041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67C" w:rsidRDefault="008366EB" w:rsidP="003D6259">
    <w:pPr>
      <w:pStyle w:val="ab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5067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5067C" w:rsidRDefault="00A5067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67C" w:rsidRDefault="008366EB" w:rsidP="003D6259">
    <w:pPr>
      <w:pStyle w:val="ab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5067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733DF">
      <w:rPr>
        <w:rStyle w:val="a8"/>
        <w:noProof/>
      </w:rPr>
      <w:t>4</w:t>
    </w:r>
    <w:r>
      <w:rPr>
        <w:rStyle w:val="a8"/>
      </w:rPr>
      <w:fldChar w:fldCharType="end"/>
    </w:r>
  </w:p>
  <w:p w:rsidR="00A5067C" w:rsidRPr="00C73CA8" w:rsidRDefault="00A5067C" w:rsidP="00E0150E">
    <w:pPr>
      <w:pStyle w:val="ab"/>
      <w:jc w:val="right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67C" w:rsidRPr="008929EA" w:rsidRDefault="00A5067C" w:rsidP="008929EA">
    <w:pPr>
      <w:pStyle w:val="ab"/>
      <w:jc w:val="right"/>
      <w:rPr>
        <w:sz w:val="16"/>
        <w:szCs w:val="16"/>
      </w:rPr>
    </w:pPr>
    <w:r>
      <w:rPr>
        <w:sz w:val="16"/>
        <w:szCs w:val="16"/>
      </w:rPr>
      <w:t>Форма 3.2.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486395"/>
    <w:multiLevelType w:val="multilevel"/>
    <w:tmpl w:val="3882512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0A354E8B"/>
    <w:multiLevelType w:val="multilevel"/>
    <w:tmpl w:val="D2D000D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366C6C"/>
    <w:multiLevelType w:val="hybridMultilevel"/>
    <w:tmpl w:val="84A89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1461B"/>
    <w:multiLevelType w:val="multilevel"/>
    <w:tmpl w:val="9FF62DE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FE27CE6"/>
    <w:multiLevelType w:val="hybridMultilevel"/>
    <w:tmpl w:val="C2CCA3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547702"/>
    <w:multiLevelType w:val="multilevel"/>
    <w:tmpl w:val="AF3645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2077FB"/>
    <w:multiLevelType w:val="multilevel"/>
    <w:tmpl w:val="9E1414E6"/>
    <w:lvl w:ilvl="0">
      <w:start w:val="1"/>
      <w:numFmt w:val="decimal"/>
      <w:lvlText w:val="%1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8" w15:restartNumberingAfterBreak="0">
    <w:nsid w:val="14547EF1"/>
    <w:multiLevelType w:val="hybridMultilevel"/>
    <w:tmpl w:val="E2407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14E0A"/>
    <w:multiLevelType w:val="multilevel"/>
    <w:tmpl w:val="5CDCFAA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180A7365"/>
    <w:multiLevelType w:val="multilevel"/>
    <w:tmpl w:val="E6F25540"/>
    <w:lvl w:ilvl="0">
      <w:start w:val="1"/>
      <w:numFmt w:val="decimal"/>
      <w:lvlText w:val="%1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5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11" w15:restartNumberingAfterBreak="0">
    <w:nsid w:val="1DA75344"/>
    <w:multiLevelType w:val="hybridMultilevel"/>
    <w:tmpl w:val="016AB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F37E33"/>
    <w:multiLevelType w:val="multilevel"/>
    <w:tmpl w:val="6EA4136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0797AB2"/>
    <w:multiLevelType w:val="multilevel"/>
    <w:tmpl w:val="58041CE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4" w15:restartNumberingAfterBreak="0">
    <w:nsid w:val="24033308"/>
    <w:multiLevelType w:val="multilevel"/>
    <w:tmpl w:val="CECCF102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5B0515"/>
    <w:multiLevelType w:val="multilevel"/>
    <w:tmpl w:val="3F086D4E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23"/>
        </w:tabs>
        <w:ind w:left="1723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89"/>
        </w:tabs>
        <w:ind w:left="2289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72"/>
        </w:tabs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6" w15:restartNumberingAfterBreak="0">
    <w:nsid w:val="277E54D5"/>
    <w:multiLevelType w:val="multilevel"/>
    <w:tmpl w:val="CECCF102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28C2564A"/>
    <w:multiLevelType w:val="multilevel"/>
    <w:tmpl w:val="58041CE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8" w15:restartNumberingAfterBreak="0">
    <w:nsid w:val="2D165C4E"/>
    <w:multiLevelType w:val="multilevel"/>
    <w:tmpl w:val="BCB4D116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pStyle w:val="a"/>
      <w:lvlText w:val="%1.%2.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32995A9E"/>
    <w:multiLevelType w:val="hybridMultilevel"/>
    <w:tmpl w:val="0C8A7870"/>
    <w:lvl w:ilvl="0" w:tplc="DC240342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7933B0"/>
    <w:multiLevelType w:val="multilevel"/>
    <w:tmpl w:val="2A1A743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9065135"/>
    <w:multiLevelType w:val="hybridMultilevel"/>
    <w:tmpl w:val="301032C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3C927E3E"/>
    <w:multiLevelType w:val="multilevel"/>
    <w:tmpl w:val="A9F0FDD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3CDB5926"/>
    <w:multiLevelType w:val="multilevel"/>
    <w:tmpl w:val="C2B6669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124373B"/>
    <w:multiLevelType w:val="hybridMultilevel"/>
    <w:tmpl w:val="A092851C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EF7A4D"/>
    <w:multiLevelType w:val="multilevel"/>
    <w:tmpl w:val="FE26BD3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</w:rPr>
    </w:lvl>
  </w:abstractNum>
  <w:abstractNum w:abstractNumId="26" w15:restartNumberingAfterBreak="0">
    <w:nsid w:val="49E05A97"/>
    <w:multiLevelType w:val="multilevel"/>
    <w:tmpl w:val="C4EAF472"/>
    <w:lvl w:ilvl="0">
      <w:start w:val="5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3138"/>
        </w:tabs>
        <w:ind w:left="3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7" w15:restartNumberingAfterBreak="0">
    <w:nsid w:val="4C134181"/>
    <w:multiLevelType w:val="multilevel"/>
    <w:tmpl w:val="5688FB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DC24B95"/>
    <w:multiLevelType w:val="hybridMultilevel"/>
    <w:tmpl w:val="0A3014EC"/>
    <w:lvl w:ilvl="0" w:tplc="34808C4E">
      <w:start w:val="1"/>
      <w:numFmt w:val="upperRoman"/>
      <w:lvlText w:val="%1."/>
      <w:lvlJc w:val="left"/>
      <w:pPr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9" w15:restartNumberingAfterBreak="0">
    <w:nsid w:val="51AF5F5F"/>
    <w:multiLevelType w:val="multilevel"/>
    <w:tmpl w:val="7C6490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52F835FB"/>
    <w:multiLevelType w:val="multilevel"/>
    <w:tmpl w:val="17DA8CF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55A24CE"/>
    <w:multiLevelType w:val="hybridMultilevel"/>
    <w:tmpl w:val="CF50C46E"/>
    <w:lvl w:ilvl="0" w:tplc="49A21D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7415"/>
    <w:multiLevelType w:val="hybridMultilevel"/>
    <w:tmpl w:val="95FED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2B193E"/>
    <w:multiLevelType w:val="hybridMultilevel"/>
    <w:tmpl w:val="422ABDAA"/>
    <w:lvl w:ilvl="0" w:tplc="153260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CEB648C"/>
    <w:multiLevelType w:val="multilevel"/>
    <w:tmpl w:val="CC765C56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2040"/>
        </w:tabs>
        <w:ind w:left="20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840"/>
        </w:tabs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320"/>
        </w:tabs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880"/>
        </w:tabs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0"/>
        </w:tabs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360"/>
        </w:tabs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280"/>
        </w:tabs>
        <w:ind w:left="14280" w:hanging="1800"/>
      </w:pPr>
      <w:rPr>
        <w:rFonts w:hint="default"/>
      </w:rPr>
    </w:lvl>
  </w:abstractNum>
  <w:abstractNum w:abstractNumId="35" w15:restartNumberingAfterBreak="0">
    <w:nsid w:val="5DC34709"/>
    <w:multiLevelType w:val="hybridMultilevel"/>
    <w:tmpl w:val="EF38D2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60DD5B66"/>
    <w:multiLevelType w:val="multilevel"/>
    <w:tmpl w:val="58041CE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7" w15:restartNumberingAfterBreak="0">
    <w:nsid w:val="64A260E5"/>
    <w:multiLevelType w:val="hybridMultilevel"/>
    <w:tmpl w:val="2940B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A96D26"/>
    <w:multiLevelType w:val="multilevel"/>
    <w:tmpl w:val="2C2C0C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95E17A7"/>
    <w:multiLevelType w:val="hybridMultilevel"/>
    <w:tmpl w:val="251E3AAE"/>
    <w:lvl w:ilvl="0" w:tplc="03F4E440">
      <w:start w:val="1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40" w15:restartNumberingAfterBreak="0">
    <w:nsid w:val="6C9D19A9"/>
    <w:multiLevelType w:val="hybridMultilevel"/>
    <w:tmpl w:val="9B4C3A90"/>
    <w:lvl w:ilvl="0" w:tplc="07967F2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69A4B7F"/>
    <w:multiLevelType w:val="multilevel"/>
    <w:tmpl w:val="34D667F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C077295"/>
    <w:multiLevelType w:val="hybridMultilevel"/>
    <w:tmpl w:val="DA4AF610"/>
    <w:lvl w:ilvl="0" w:tplc="FFFFFFF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8A7A89"/>
    <w:multiLevelType w:val="multilevel"/>
    <w:tmpl w:val="E026D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pStyle w:val="11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7DE50774"/>
    <w:multiLevelType w:val="multilevel"/>
    <w:tmpl w:val="956E436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42"/>
  </w:num>
  <w:num w:numId="4">
    <w:abstractNumId w:val="32"/>
  </w:num>
  <w:num w:numId="5">
    <w:abstractNumId w:val="5"/>
  </w:num>
  <w:num w:numId="6">
    <w:abstractNumId w:val="35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36"/>
  </w:num>
  <w:num w:numId="11">
    <w:abstractNumId w:val="15"/>
  </w:num>
  <w:num w:numId="12">
    <w:abstractNumId w:val="29"/>
  </w:num>
  <w:num w:numId="13">
    <w:abstractNumId w:val="1"/>
  </w:num>
  <w:num w:numId="14">
    <w:abstractNumId w:val="9"/>
  </w:num>
  <w:num w:numId="15">
    <w:abstractNumId w:val="26"/>
  </w:num>
  <w:num w:numId="16">
    <w:abstractNumId w:val="39"/>
  </w:num>
  <w:num w:numId="17">
    <w:abstractNumId w:val="14"/>
  </w:num>
  <w:num w:numId="18">
    <w:abstractNumId w:val="30"/>
  </w:num>
  <w:num w:numId="19">
    <w:abstractNumId w:val="41"/>
  </w:num>
  <w:num w:numId="20">
    <w:abstractNumId w:val="44"/>
  </w:num>
  <w:num w:numId="21">
    <w:abstractNumId w:val="38"/>
  </w:num>
  <w:num w:numId="22">
    <w:abstractNumId w:val="34"/>
  </w:num>
  <w:num w:numId="23">
    <w:abstractNumId w:val="20"/>
  </w:num>
  <w:num w:numId="24">
    <w:abstractNumId w:val="2"/>
  </w:num>
  <w:num w:numId="25">
    <w:abstractNumId w:val="12"/>
  </w:num>
  <w:num w:numId="26">
    <w:abstractNumId w:val="23"/>
  </w:num>
  <w:num w:numId="27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22"/>
  </w:num>
  <w:num w:numId="29">
    <w:abstractNumId w:val="16"/>
  </w:num>
  <w:num w:numId="30">
    <w:abstractNumId w:val="4"/>
  </w:num>
  <w:num w:numId="31">
    <w:abstractNumId w:val="27"/>
  </w:num>
  <w:num w:numId="32">
    <w:abstractNumId w:val="21"/>
  </w:num>
  <w:num w:numId="33">
    <w:abstractNumId w:val="11"/>
  </w:num>
  <w:num w:numId="34">
    <w:abstractNumId w:val="37"/>
  </w:num>
  <w:num w:numId="35">
    <w:abstractNumId w:val="43"/>
  </w:num>
  <w:num w:numId="36">
    <w:abstractNumId w:val="8"/>
  </w:num>
  <w:num w:numId="37">
    <w:abstractNumId w:val="19"/>
  </w:num>
  <w:num w:numId="38">
    <w:abstractNumId w:val="40"/>
  </w:num>
  <w:num w:numId="39">
    <w:abstractNumId w:val="10"/>
  </w:num>
  <w:num w:numId="40">
    <w:abstractNumId w:val="25"/>
  </w:num>
  <w:num w:numId="41">
    <w:abstractNumId w:val="6"/>
  </w:num>
  <w:num w:numId="42">
    <w:abstractNumId w:val="7"/>
  </w:num>
  <w:num w:numId="43">
    <w:abstractNumId w:val="33"/>
  </w:num>
  <w:num w:numId="44">
    <w:abstractNumId w:val="28"/>
  </w:num>
  <w:num w:numId="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1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5E0"/>
    <w:rsid w:val="00006B00"/>
    <w:rsid w:val="000228CD"/>
    <w:rsid w:val="0002540A"/>
    <w:rsid w:val="000257D6"/>
    <w:rsid w:val="0004668D"/>
    <w:rsid w:val="0005456A"/>
    <w:rsid w:val="000644AC"/>
    <w:rsid w:val="0008597A"/>
    <w:rsid w:val="00087A37"/>
    <w:rsid w:val="00090253"/>
    <w:rsid w:val="000913E3"/>
    <w:rsid w:val="00094048"/>
    <w:rsid w:val="000A7273"/>
    <w:rsid w:val="000B1009"/>
    <w:rsid w:val="000C219F"/>
    <w:rsid w:val="000C3DBD"/>
    <w:rsid w:val="000D4757"/>
    <w:rsid w:val="00111384"/>
    <w:rsid w:val="001170CC"/>
    <w:rsid w:val="00122722"/>
    <w:rsid w:val="00140D81"/>
    <w:rsid w:val="00146860"/>
    <w:rsid w:val="00147398"/>
    <w:rsid w:val="00150C1E"/>
    <w:rsid w:val="00156397"/>
    <w:rsid w:val="0016705E"/>
    <w:rsid w:val="0018636D"/>
    <w:rsid w:val="001A5A3C"/>
    <w:rsid w:val="001A7593"/>
    <w:rsid w:val="001B178A"/>
    <w:rsid w:val="001B341F"/>
    <w:rsid w:val="001B6DB1"/>
    <w:rsid w:val="001C7E49"/>
    <w:rsid w:val="001D665E"/>
    <w:rsid w:val="001E14A5"/>
    <w:rsid w:val="001E32FE"/>
    <w:rsid w:val="001E4F95"/>
    <w:rsid w:val="001F1054"/>
    <w:rsid w:val="0020419C"/>
    <w:rsid w:val="002069D3"/>
    <w:rsid w:val="00206B30"/>
    <w:rsid w:val="002118B2"/>
    <w:rsid w:val="002239F1"/>
    <w:rsid w:val="00223CA3"/>
    <w:rsid w:val="002343CE"/>
    <w:rsid w:val="00250E9F"/>
    <w:rsid w:val="00251D48"/>
    <w:rsid w:val="002579E3"/>
    <w:rsid w:val="00272CED"/>
    <w:rsid w:val="00285577"/>
    <w:rsid w:val="0029531C"/>
    <w:rsid w:val="002A7CD9"/>
    <w:rsid w:val="002C23A0"/>
    <w:rsid w:val="002D16A3"/>
    <w:rsid w:val="002D2F1B"/>
    <w:rsid w:val="002D3F74"/>
    <w:rsid w:val="002E279D"/>
    <w:rsid w:val="002F5CC2"/>
    <w:rsid w:val="003040F1"/>
    <w:rsid w:val="00311E64"/>
    <w:rsid w:val="00312AE1"/>
    <w:rsid w:val="00315342"/>
    <w:rsid w:val="003159D0"/>
    <w:rsid w:val="00334C51"/>
    <w:rsid w:val="00335FE0"/>
    <w:rsid w:val="003434FD"/>
    <w:rsid w:val="0035292E"/>
    <w:rsid w:val="003563E9"/>
    <w:rsid w:val="00356A1B"/>
    <w:rsid w:val="00365861"/>
    <w:rsid w:val="003702C7"/>
    <w:rsid w:val="00385EF7"/>
    <w:rsid w:val="003869B3"/>
    <w:rsid w:val="0039114A"/>
    <w:rsid w:val="00391981"/>
    <w:rsid w:val="003B60EC"/>
    <w:rsid w:val="003C69D8"/>
    <w:rsid w:val="003D6259"/>
    <w:rsid w:val="003E153E"/>
    <w:rsid w:val="003E5793"/>
    <w:rsid w:val="003E5E01"/>
    <w:rsid w:val="003F5711"/>
    <w:rsid w:val="003F62C9"/>
    <w:rsid w:val="00401DB6"/>
    <w:rsid w:val="00403FFE"/>
    <w:rsid w:val="00405B5C"/>
    <w:rsid w:val="00417044"/>
    <w:rsid w:val="00431FF5"/>
    <w:rsid w:val="0044004E"/>
    <w:rsid w:val="00440807"/>
    <w:rsid w:val="00440E8C"/>
    <w:rsid w:val="00445049"/>
    <w:rsid w:val="004457EF"/>
    <w:rsid w:val="00462262"/>
    <w:rsid w:val="00463166"/>
    <w:rsid w:val="00466AE2"/>
    <w:rsid w:val="004716CE"/>
    <w:rsid w:val="004730EB"/>
    <w:rsid w:val="0048713B"/>
    <w:rsid w:val="00492A21"/>
    <w:rsid w:val="004935C3"/>
    <w:rsid w:val="00493FCA"/>
    <w:rsid w:val="004A2050"/>
    <w:rsid w:val="004A53DB"/>
    <w:rsid w:val="004B27A0"/>
    <w:rsid w:val="004C3897"/>
    <w:rsid w:val="004C47A4"/>
    <w:rsid w:val="004C67A7"/>
    <w:rsid w:val="004D213E"/>
    <w:rsid w:val="004D220D"/>
    <w:rsid w:val="004D31FD"/>
    <w:rsid w:val="004E0438"/>
    <w:rsid w:val="004E1426"/>
    <w:rsid w:val="004E7288"/>
    <w:rsid w:val="004F0D9A"/>
    <w:rsid w:val="004F3F94"/>
    <w:rsid w:val="004F455E"/>
    <w:rsid w:val="005073C7"/>
    <w:rsid w:val="005119BD"/>
    <w:rsid w:val="00514654"/>
    <w:rsid w:val="0051635B"/>
    <w:rsid w:val="00553E63"/>
    <w:rsid w:val="0055740E"/>
    <w:rsid w:val="005907B5"/>
    <w:rsid w:val="005953A6"/>
    <w:rsid w:val="005C07D9"/>
    <w:rsid w:val="005C10C5"/>
    <w:rsid w:val="005D6B7D"/>
    <w:rsid w:val="005E53E6"/>
    <w:rsid w:val="005F0444"/>
    <w:rsid w:val="005F678F"/>
    <w:rsid w:val="00625006"/>
    <w:rsid w:val="0062558F"/>
    <w:rsid w:val="00631B5A"/>
    <w:rsid w:val="00633FEA"/>
    <w:rsid w:val="00635302"/>
    <w:rsid w:val="0067643A"/>
    <w:rsid w:val="006807EE"/>
    <w:rsid w:val="00691A3C"/>
    <w:rsid w:val="00692B59"/>
    <w:rsid w:val="006A43EF"/>
    <w:rsid w:val="006A6251"/>
    <w:rsid w:val="006B1C90"/>
    <w:rsid w:val="006C3F8E"/>
    <w:rsid w:val="006C736A"/>
    <w:rsid w:val="006E10B7"/>
    <w:rsid w:val="006E1473"/>
    <w:rsid w:val="006E5BED"/>
    <w:rsid w:val="006E7FF1"/>
    <w:rsid w:val="006F2246"/>
    <w:rsid w:val="006F3510"/>
    <w:rsid w:val="007010FF"/>
    <w:rsid w:val="00703775"/>
    <w:rsid w:val="0070719D"/>
    <w:rsid w:val="00732DA4"/>
    <w:rsid w:val="00735E5F"/>
    <w:rsid w:val="00736441"/>
    <w:rsid w:val="00763AA7"/>
    <w:rsid w:val="00766CEB"/>
    <w:rsid w:val="007773EF"/>
    <w:rsid w:val="00781342"/>
    <w:rsid w:val="0078465A"/>
    <w:rsid w:val="007A1FC5"/>
    <w:rsid w:val="007A40CA"/>
    <w:rsid w:val="007A67EB"/>
    <w:rsid w:val="007C5475"/>
    <w:rsid w:val="007D58F5"/>
    <w:rsid w:val="007D6928"/>
    <w:rsid w:val="007D69DF"/>
    <w:rsid w:val="007D7CE0"/>
    <w:rsid w:val="007E3689"/>
    <w:rsid w:val="007F3ACA"/>
    <w:rsid w:val="007F3E58"/>
    <w:rsid w:val="007F48C8"/>
    <w:rsid w:val="007F5B0A"/>
    <w:rsid w:val="007F5ED7"/>
    <w:rsid w:val="00804F74"/>
    <w:rsid w:val="008060EC"/>
    <w:rsid w:val="008154B7"/>
    <w:rsid w:val="00816576"/>
    <w:rsid w:val="008366EB"/>
    <w:rsid w:val="00837A37"/>
    <w:rsid w:val="0085277F"/>
    <w:rsid w:val="008536B8"/>
    <w:rsid w:val="008558A2"/>
    <w:rsid w:val="00855CBF"/>
    <w:rsid w:val="00855D57"/>
    <w:rsid w:val="008630D5"/>
    <w:rsid w:val="008647DB"/>
    <w:rsid w:val="00870439"/>
    <w:rsid w:val="00871AF5"/>
    <w:rsid w:val="00875A15"/>
    <w:rsid w:val="00885E1E"/>
    <w:rsid w:val="008929EA"/>
    <w:rsid w:val="008936AA"/>
    <w:rsid w:val="008951C3"/>
    <w:rsid w:val="008A43BB"/>
    <w:rsid w:val="008B32F0"/>
    <w:rsid w:val="008B5E51"/>
    <w:rsid w:val="008C4946"/>
    <w:rsid w:val="008C7328"/>
    <w:rsid w:val="008D44BF"/>
    <w:rsid w:val="00901AC4"/>
    <w:rsid w:val="00907E82"/>
    <w:rsid w:val="0091142F"/>
    <w:rsid w:val="00922ADB"/>
    <w:rsid w:val="00924A5D"/>
    <w:rsid w:val="00935C33"/>
    <w:rsid w:val="009506F7"/>
    <w:rsid w:val="00952D6C"/>
    <w:rsid w:val="00953A0B"/>
    <w:rsid w:val="00956DF0"/>
    <w:rsid w:val="009570FE"/>
    <w:rsid w:val="00965718"/>
    <w:rsid w:val="0097225F"/>
    <w:rsid w:val="009829CE"/>
    <w:rsid w:val="00982BD8"/>
    <w:rsid w:val="009876CA"/>
    <w:rsid w:val="00992D80"/>
    <w:rsid w:val="0099391A"/>
    <w:rsid w:val="00996C94"/>
    <w:rsid w:val="009A354D"/>
    <w:rsid w:val="009B45AC"/>
    <w:rsid w:val="009B5C00"/>
    <w:rsid w:val="009C1EB4"/>
    <w:rsid w:val="009E2071"/>
    <w:rsid w:val="009E5AFA"/>
    <w:rsid w:val="009F18E9"/>
    <w:rsid w:val="009F3739"/>
    <w:rsid w:val="00A11883"/>
    <w:rsid w:val="00A15314"/>
    <w:rsid w:val="00A35194"/>
    <w:rsid w:val="00A36C1D"/>
    <w:rsid w:val="00A5067C"/>
    <w:rsid w:val="00A732D5"/>
    <w:rsid w:val="00A760B6"/>
    <w:rsid w:val="00A7745D"/>
    <w:rsid w:val="00A807A1"/>
    <w:rsid w:val="00A84627"/>
    <w:rsid w:val="00A91DF8"/>
    <w:rsid w:val="00AA2DB9"/>
    <w:rsid w:val="00AB303A"/>
    <w:rsid w:val="00AB35F2"/>
    <w:rsid w:val="00AC3EBA"/>
    <w:rsid w:val="00AF78AB"/>
    <w:rsid w:val="00B00BF5"/>
    <w:rsid w:val="00B04324"/>
    <w:rsid w:val="00B07134"/>
    <w:rsid w:val="00B14CF3"/>
    <w:rsid w:val="00B2066A"/>
    <w:rsid w:val="00B438DE"/>
    <w:rsid w:val="00B64EE0"/>
    <w:rsid w:val="00B7008F"/>
    <w:rsid w:val="00B863F5"/>
    <w:rsid w:val="00B95380"/>
    <w:rsid w:val="00B96FBE"/>
    <w:rsid w:val="00B97FA8"/>
    <w:rsid w:val="00BA4379"/>
    <w:rsid w:val="00BB0612"/>
    <w:rsid w:val="00BC029A"/>
    <w:rsid w:val="00BC4EC0"/>
    <w:rsid w:val="00C03773"/>
    <w:rsid w:val="00C1320D"/>
    <w:rsid w:val="00C14374"/>
    <w:rsid w:val="00C174F1"/>
    <w:rsid w:val="00C304BC"/>
    <w:rsid w:val="00C34057"/>
    <w:rsid w:val="00C34ED7"/>
    <w:rsid w:val="00C56F96"/>
    <w:rsid w:val="00C665CF"/>
    <w:rsid w:val="00C73C50"/>
    <w:rsid w:val="00C73CA8"/>
    <w:rsid w:val="00C74D47"/>
    <w:rsid w:val="00C752F1"/>
    <w:rsid w:val="00C77B36"/>
    <w:rsid w:val="00C92E1F"/>
    <w:rsid w:val="00C968B1"/>
    <w:rsid w:val="00CD417E"/>
    <w:rsid w:val="00CD4CC7"/>
    <w:rsid w:val="00CE386F"/>
    <w:rsid w:val="00CE418D"/>
    <w:rsid w:val="00CF344C"/>
    <w:rsid w:val="00CF788D"/>
    <w:rsid w:val="00D03CEF"/>
    <w:rsid w:val="00D048C1"/>
    <w:rsid w:val="00D100D2"/>
    <w:rsid w:val="00D125B5"/>
    <w:rsid w:val="00D15CC0"/>
    <w:rsid w:val="00D24704"/>
    <w:rsid w:val="00D3472B"/>
    <w:rsid w:val="00D41432"/>
    <w:rsid w:val="00D423B0"/>
    <w:rsid w:val="00D43A4C"/>
    <w:rsid w:val="00D610CB"/>
    <w:rsid w:val="00D6712B"/>
    <w:rsid w:val="00D771C9"/>
    <w:rsid w:val="00D83892"/>
    <w:rsid w:val="00D9525E"/>
    <w:rsid w:val="00D96A55"/>
    <w:rsid w:val="00DB1070"/>
    <w:rsid w:val="00DB1D69"/>
    <w:rsid w:val="00DB6516"/>
    <w:rsid w:val="00DB7F7E"/>
    <w:rsid w:val="00DC0F50"/>
    <w:rsid w:val="00DC12B8"/>
    <w:rsid w:val="00DE17A0"/>
    <w:rsid w:val="00DE35BD"/>
    <w:rsid w:val="00E00EB4"/>
    <w:rsid w:val="00E0150E"/>
    <w:rsid w:val="00E15225"/>
    <w:rsid w:val="00E235A1"/>
    <w:rsid w:val="00E30F22"/>
    <w:rsid w:val="00E32FC7"/>
    <w:rsid w:val="00E376B7"/>
    <w:rsid w:val="00E400A4"/>
    <w:rsid w:val="00E44298"/>
    <w:rsid w:val="00E45795"/>
    <w:rsid w:val="00E5112E"/>
    <w:rsid w:val="00E53931"/>
    <w:rsid w:val="00E5742B"/>
    <w:rsid w:val="00E61228"/>
    <w:rsid w:val="00E70E92"/>
    <w:rsid w:val="00E811F6"/>
    <w:rsid w:val="00E911F9"/>
    <w:rsid w:val="00E97D4E"/>
    <w:rsid w:val="00EA0A6D"/>
    <w:rsid w:val="00EA7E00"/>
    <w:rsid w:val="00EA7EF5"/>
    <w:rsid w:val="00EB1D82"/>
    <w:rsid w:val="00EB55E0"/>
    <w:rsid w:val="00EB5DC1"/>
    <w:rsid w:val="00ED3C3B"/>
    <w:rsid w:val="00EE19B9"/>
    <w:rsid w:val="00EE6A63"/>
    <w:rsid w:val="00EF1D17"/>
    <w:rsid w:val="00EF4105"/>
    <w:rsid w:val="00F163DE"/>
    <w:rsid w:val="00F20609"/>
    <w:rsid w:val="00F33022"/>
    <w:rsid w:val="00F3502A"/>
    <w:rsid w:val="00F35BC6"/>
    <w:rsid w:val="00F4429F"/>
    <w:rsid w:val="00F60CED"/>
    <w:rsid w:val="00F64F68"/>
    <w:rsid w:val="00F71FF5"/>
    <w:rsid w:val="00F733DF"/>
    <w:rsid w:val="00F860E6"/>
    <w:rsid w:val="00FA2C7F"/>
    <w:rsid w:val="00FA428F"/>
    <w:rsid w:val="00FC5B60"/>
    <w:rsid w:val="00FD3319"/>
    <w:rsid w:val="00FD3EA3"/>
    <w:rsid w:val="00FE4A23"/>
    <w:rsid w:val="00FF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0F58A6-5234-4D9E-A8E2-D1BB612EE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3502A"/>
    <w:rPr>
      <w:sz w:val="24"/>
      <w:szCs w:val="24"/>
    </w:rPr>
  </w:style>
  <w:style w:type="paragraph" w:styleId="1">
    <w:name w:val="heading 1"/>
    <w:basedOn w:val="a0"/>
    <w:next w:val="a0"/>
    <w:qFormat/>
    <w:rsid w:val="00F3502A"/>
    <w:pPr>
      <w:keepNext/>
      <w:outlineLvl w:val="0"/>
    </w:pPr>
    <w:rPr>
      <w:b/>
      <w:sz w:val="20"/>
      <w:szCs w:val="20"/>
    </w:rPr>
  </w:style>
  <w:style w:type="paragraph" w:styleId="2">
    <w:name w:val="heading 2"/>
    <w:basedOn w:val="a0"/>
    <w:next w:val="a0"/>
    <w:qFormat/>
    <w:rsid w:val="00F3502A"/>
    <w:pPr>
      <w:keepNext/>
      <w:autoSpaceDE w:val="0"/>
      <w:autoSpaceDN w:val="0"/>
      <w:jc w:val="center"/>
      <w:outlineLvl w:val="1"/>
    </w:pPr>
    <w:rPr>
      <w:b/>
      <w:bCs/>
      <w:sz w:val="22"/>
      <w:szCs w:val="22"/>
    </w:rPr>
  </w:style>
  <w:style w:type="paragraph" w:styleId="6">
    <w:name w:val="heading 6"/>
    <w:basedOn w:val="a0"/>
    <w:next w:val="a0"/>
    <w:qFormat/>
    <w:rsid w:val="00F3502A"/>
    <w:pPr>
      <w:keepNext/>
      <w:jc w:val="center"/>
      <w:outlineLvl w:val="5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F3502A"/>
    <w:pPr>
      <w:widowControl w:val="0"/>
      <w:shd w:val="clear" w:color="auto" w:fill="FFFFFF"/>
      <w:autoSpaceDE w:val="0"/>
      <w:autoSpaceDN w:val="0"/>
      <w:adjustRightInd w:val="0"/>
      <w:spacing w:before="274" w:line="274" w:lineRule="exact"/>
      <w:ind w:left="758" w:right="5"/>
      <w:jc w:val="both"/>
    </w:pPr>
    <w:rPr>
      <w:rFonts w:ascii="Arial" w:hAnsi="Arial" w:cs="Arial"/>
      <w:sz w:val="20"/>
      <w:szCs w:val="20"/>
    </w:rPr>
  </w:style>
  <w:style w:type="paragraph" w:styleId="a5">
    <w:name w:val="Body Text"/>
    <w:basedOn w:val="a0"/>
    <w:rsid w:val="00F3502A"/>
    <w:pPr>
      <w:widowControl w:val="0"/>
      <w:shd w:val="clear" w:color="auto" w:fill="FFFFFF"/>
      <w:autoSpaceDE w:val="0"/>
      <w:autoSpaceDN w:val="0"/>
      <w:adjustRightInd w:val="0"/>
      <w:jc w:val="both"/>
    </w:pPr>
    <w:rPr>
      <w:sz w:val="22"/>
      <w:szCs w:val="20"/>
    </w:rPr>
  </w:style>
  <w:style w:type="paragraph" w:styleId="a6">
    <w:name w:val="Body Text Indent"/>
    <w:basedOn w:val="a0"/>
    <w:rsid w:val="00F3502A"/>
    <w:pPr>
      <w:widowControl w:val="0"/>
      <w:shd w:val="clear" w:color="auto" w:fill="FFFFFF"/>
      <w:autoSpaceDE w:val="0"/>
      <w:autoSpaceDN w:val="0"/>
      <w:adjustRightInd w:val="0"/>
      <w:ind w:firstLine="567"/>
      <w:jc w:val="both"/>
    </w:pPr>
    <w:rPr>
      <w:sz w:val="22"/>
      <w:szCs w:val="20"/>
    </w:rPr>
  </w:style>
  <w:style w:type="paragraph" w:styleId="a7">
    <w:name w:val="footer"/>
    <w:basedOn w:val="a0"/>
    <w:rsid w:val="00F3502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8">
    <w:name w:val="page number"/>
    <w:basedOn w:val="a1"/>
    <w:rsid w:val="00F3502A"/>
  </w:style>
  <w:style w:type="paragraph" w:styleId="20">
    <w:name w:val="Body Text Indent 2"/>
    <w:basedOn w:val="a0"/>
    <w:rsid w:val="00F3502A"/>
    <w:pPr>
      <w:widowControl w:val="0"/>
      <w:shd w:val="clear" w:color="auto" w:fill="FFFFFF"/>
      <w:autoSpaceDE w:val="0"/>
      <w:autoSpaceDN w:val="0"/>
      <w:adjustRightInd w:val="0"/>
      <w:ind w:left="426" w:firstLine="567"/>
      <w:jc w:val="both"/>
    </w:pPr>
    <w:rPr>
      <w:sz w:val="22"/>
      <w:szCs w:val="20"/>
    </w:rPr>
  </w:style>
  <w:style w:type="paragraph" w:styleId="a9">
    <w:name w:val="Normal (Web)"/>
    <w:basedOn w:val="a0"/>
    <w:uiPriority w:val="99"/>
    <w:rsid w:val="00F3502A"/>
    <w:pPr>
      <w:spacing w:before="100" w:beforeAutospacing="1" w:after="100" w:afterAutospacing="1"/>
      <w:ind w:right="150"/>
    </w:pPr>
    <w:rPr>
      <w:rFonts w:ascii="Tahoma" w:hAnsi="Tahoma" w:cs="Tahoma"/>
      <w:color w:val="000000"/>
      <w:sz w:val="20"/>
      <w:szCs w:val="20"/>
    </w:rPr>
  </w:style>
  <w:style w:type="paragraph" w:styleId="21">
    <w:name w:val="Body Text 2"/>
    <w:basedOn w:val="a0"/>
    <w:rsid w:val="00F3502A"/>
    <w:pPr>
      <w:shd w:val="clear" w:color="auto" w:fill="FFFFFF"/>
    </w:pPr>
    <w:rPr>
      <w:sz w:val="22"/>
    </w:rPr>
  </w:style>
  <w:style w:type="paragraph" w:customStyle="1" w:styleId="10">
    <w:name w:val="Текст1"/>
    <w:basedOn w:val="a0"/>
    <w:rsid w:val="00F3502A"/>
    <w:pPr>
      <w:spacing w:after="120"/>
      <w:jc w:val="both"/>
    </w:pPr>
    <w:rPr>
      <w:rFonts w:ascii="Courier New" w:hAnsi="Courier New"/>
      <w:sz w:val="22"/>
      <w:szCs w:val="20"/>
      <w:lang w:eastAsia="en-US"/>
    </w:rPr>
  </w:style>
  <w:style w:type="paragraph" w:styleId="3">
    <w:name w:val="Body Text Indent 3"/>
    <w:basedOn w:val="a0"/>
    <w:rsid w:val="00F3502A"/>
    <w:pPr>
      <w:shd w:val="clear" w:color="auto" w:fill="FFFFFF"/>
      <w:ind w:firstLine="567"/>
      <w:jc w:val="both"/>
    </w:pPr>
    <w:rPr>
      <w:sz w:val="28"/>
    </w:rPr>
  </w:style>
  <w:style w:type="paragraph" w:styleId="aa">
    <w:name w:val="Title"/>
    <w:basedOn w:val="a0"/>
    <w:qFormat/>
    <w:rsid w:val="00F3502A"/>
    <w:pPr>
      <w:shd w:val="clear" w:color="auto" w:fill="FFFFFF"/>
      <w:ind w:firstLine="567"/>
      <w:jc w:val="center"/>
    </w:pPr>
    <w:rPr>
      <w:sz w:val="28"/>
    </w:rPr>
  </w:style>
  <w:style w:type="paragraph" w:styleId="30">
    <w:name w:val="Body Text 3"/>
    <w:basedOn w:val="a0"/>
    <w:rsid w:val="00F3502A"/>
    <w:pPr>
      <w:shd w:val="clear" w:color="auto" w:fill="FFFFFF"/>
      <w:spacing w:after="100"/>
      <w:jc w:val="both"/>
    </w:pPr>
    <w:rPr>
      <w:sz w:val="28"/>
    </w:rPr>
  </w:style>
  <w:style w:type="paragraph" w:customStyle="1" w:styleId="a">
    <w:name w:val="Оснвной текст"/>
    <w:basedOn w:val="21"/>
    <w:rsid w:val="00F3502A"/>
    <w:pPr>
      <w:numPr>
        <w:ilvl w:val="1"/>
        <w:numId w:val="8"/>
      </w:numPr>
      <w:shd w:val="clear" w:color="auto" w:fill="auto"/>
      <w:jc w:val="both"/>
    </w:pPr>
    <w:rPr>
      <w:sz w:val="24"/>
      <w:szCs w:val="20"/>
    </w:rPr>
  </w:style>
  <w:style w:type="paragraph" w:styleId="ab">
    <w:name w:val="header"/>
    <w:basedOn w:val="a0"/>
    <w:rsid w:val="00F3502A"/>
    <w:pPr>
      <w:tabs>
        <w:tab w:val="center" w:pos="4677"/>
        <w:tab w:val="right" w:pos="9355"/>
      </w:tabs>
    </w:pPr>
  </w:style>
  <w:style w:type="paragraph" w:styleId="ac">
    <w:name w:val="footnote text"/>
    <w:basedOn w:val="a0"/>
    <w:semiHidden/>
    <w:rsid w:val="003702C7"/>
    <w:rPr>
      <w:sz w:val="20"/>
      <w:szCs w:val="20"/>
    </w:rPr>
  </w:style>
  <w:style w:type="character" w:styleId="ad">
    <w:name w:val="footnote reference"/>
    <w:semiHidden/>
    <w:rsid w:val="003702C7"/>
    <w:rPr>
      <w:vertAlign w:val="superscript"/>
    </w:rPr>
  </w:style>
  <w:style w:type="paragraph" w:styleId="ae">
    <w:name w:val="Plain Text"/>
    <w:basedOn w:val="a0"/>
    <w:link w:val="af"/>
    <w:uiPriority w:val="99"/>
    <w:rsid w:val="005D6B7D"/>
    <w:rPr>
      <w:rFonts w:ascii="Courier New" w:hAnsi="Courier New"/>
      <w:sz w:val="20"/>
      <w:szCs w:val="20"/>
    </w:rPr>
  </w:style>
  <w:style w:type="character" w:styleId="af0">
    <w:name w:val="annotation reference"/>
    <w:semiHidden/>
    <w:rsid w:val="005F0444"/>
    <w:rPr>
      <w:sz w:val="16"/>
      <w:szCs w:val="16"/>
    </w:rPr>
  </w:style>
  <w:style w:type="paragraph" w:styleId="af1">
    <w:name w:val="annotation text"/>
    <w:basedOn w:val="a0"/>
    <w:semiHidden/>
    <w:rsid w:val="005F0444"/>
    <w:rPr>
      <w:sz w:val="20"/>
      <w:szCs w:val="20"/>
    </w:rPr>
  </w:style>
  <w:style w:type="paragraph" w:styleId="af2">
    <w:name w:val="Balloon Text"/>
    <w:basedOn w:val="a0"/>
    <w:semiHidden/>
    <w:rsid w:val="005F0444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B9538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763AA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annotation subject"/>
    <w:basedOn w:val="af1"/>
    <w:next w:val="af1"/>
    <w:semiHidden/>
    <w:rsid w:val="004D213E"/>
    <w:rPr>
      <w:b/>
      <w:bCs/>
    </w:rPr>
  </w:style>
  <w:style w:type="paragraph" w:customStyle="1" w:styleId="12">
    <w:name w:val="Знак Знак Знак1"/>
    <w:basedOn w:val="a0"/>
    <w:rsid w:val="008929E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0"/>
    <w:rsid w:val="00952D6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Hyperlink"/>
    <w:uiPriority w:val="99"/>
    <w:unhideWhenUsed/>
    <w:rsid w:val="004F3F94"/>
    <w:rPr>
      <w:color w:val="0857A6"/>
      <w:u w:val="single"/>
    </w:rPr>
  </w:style>
  <w:style w:type="paragraph" w:customStyle="1" w:styleId="11">
    <w:name w:val="Список 1.1"/>
    <w:basedOn w:val="af6"/>
    <w:qFormat/>
    <w:rsid w:val="00935C33"/>
    <w:pPr>
      <w:numPr>
        <w:ilvl w:val="1"/>
        <w:numId w:val="35"/>
      </w:numPr>
      <w:contextualSpacing/>
      <w:jc w:val="both"/>
    </w:pPr>
    <w:rPr>
      <w:rFonts w:ascii="Arial" w:eastAsia="Calibri" w:hAnsi="Arial" w:cs="Arial"/>
      <w:sz w:val="18"/>
      <w:szCs w:val="18"/>
      <w:lang w:eastAsia="en-US"/>
    </w:rPr>
  </w:style>
  <w:style w:type="paragraph" w:styleId="af6">
    <w:name w:val="List Paragraph"/>
    <w:basedOn w:val="a0"/>
    <w:uiPriority w:val="34"/>
    <w:qFormat/>
    <w:rsid w:val="00935C33"/>
    <w:pPr>
      <w:ind w:left="708"/>
    </w:pPr>
  </w:style>
  <w:style w:type="character" w:customStyle="1" w:styleId="af">
    <w:name w:val="Текст Знак"/>
    <w:basedOn w:val="a1"/>
    <w:link w:val="ae"/>
    <w:uiPriority w:val="99"/>
    <w:rsid w:val="0055740E"/>
    <w:rPr>
      <w:rFonts w:ascii="Courier New" w:hAnsi="Courier New"/>
    </w:rPr>
  </w:style>
  <w:style w:type="paragraph" w:customStyle="1" w:styleId="faxblanc">
    <w:name w:val="Обычный.faxblanc"/>
    <w:rsid w:val="007D6928"/>
    <w:rPr>
      <w:rFonts w:ascii="Arial" w:eastAsia="Calibri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3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4071">
          <w:blockQuote w:val="1"/>
          <w:marLeft w:val="0"/>
          <w:marRight w:val="-162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34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878468886">
                  <w:marLeft w:val="0"/>
                  <w:marRight w:val="-16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71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1595</Words>
  <Characters>9096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№______________</vt:lpstr>
    </vt:vector>
  </TitlesOfParts>
  <Company>Волжская ГЭС</Company>
  <LinksUpToDate>false</LinksUpToDate>
  <CharactersWithSpaces>10670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№______________</dc:title>
  <dc:creator>Колобаева</dc:creator>
  <cp:lastModifiedBy>Елена Решева</cp:lastModifiedBy>
  <cp:revision>8</cp:revision>
  <cp:lastPrinted>2017-12-04T12:12:00Z</cp:lastPrinted>
  <dcterms:created xsi:type="dcterms:W3CDTF">2019-01-21T12:34:00Z</dcterms:created>
  <dcterms:modified xsi:type="dcterms:W3CDTF">2019-12-13T07:16:00Z</dcterms:modified>
</cp:coreProperties>
</file>